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10DD4" w14:textId="42E75E7D" w:rsidR="006420D7" w:rsidRDefault="00986A75" w:rsidP="003443A9">
      <w:pPr>
        <w:spacing w:line="276" w:lineRule="auto"/>
        <w:ind w:left="0"/>
        <w:rPr>
          <w:rFonts w:ascii="Carlito" w:hAnsi="Carlito" w:cs="Carlito"/>
          <w:b/>
          <w:sz w:val="32"/>
          <w:szCs w:val="36"/>
        </w:rPr>
      </w:pPr>
      <w:r w:rsidRPr="00986A75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266BDE75" wp14:editId="03952C1F">
            <wp:simplePos x="0" y="0"/>
            <wp:positionH relativeFrom="margin">
              <wp:posOffset>-1073832</wp:posOffset>
            </wp:positionH>
            <wp:positionV relativeFrom="paragraph">
              <wp:posOffset>8712805</wp:posOffset>
            </wp:positionV>
            <wp:extent cx="8510599" cy="510363"/>
            <wp:effectExtent l="0" t="0" r="0" b="4445"/>
            <wp:wrapNone/>
            <wp:docPr id="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18030" t="66025" r="3141" b="25566"/>
                    <a:stretch/>
                  </pic:blipFill>
                  <pic:spPr>
                    <a:xfrm>
                      <a:off x="0" y="0"/>
                      <a:ext cx="8618604" cy="51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0D7"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256AB265" wp14:editId="37CC9AD6">
            <wp:simplePos x="0" y="0"/>
            <wp:positionH relativeFrom="page">
              <wp:align>center</wp:align>
            </wp:positionH>
            <wp:positionV relativeFrom="paragraph">
              <wp:posOffset>-1103680</wp:posOffset>
            </wp:positionV>
            <wp:extent cx="1459346" cy="973564"/>
            <wp:effectExtent l="0" t="0" r="7620" b="0"/>
            <wp:wrapNone/>
            <wp:docPr id="6" name="Image 6" descr="Agrandissement de &amp;quot;logo france relance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grandissement de &amp;quot;logo france relance&amp;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346" cy="97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ECAF5C" w14:textId="11BBA0B6" w:rsidR="00FE0803" w:rsidRDefault="00FE0803" w:rsidP="006420D7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240"/>
        <w:ind w:left="0"/>
        <w:jc w:val="center"/>
        <w:rPr>
          <w:rFonts w:ascii="Carlito" w:hAnsi="Carlito" w:cs="Carlito"/>
          <w:b w:val="0"/>
          <w:sz w:val="32"/>
          <w:szCs w:val="36"/>
        </w:rPr>
      </w:pPr>
      <w:r w:rsidRPr="00BF0180">
        <w:rPr>
          <w:rFonts w:ascii="Carlito" w:hAnsi="Carlito" w:cs="Carlito"/>
          <w:b w:val="0"/>
          <w:sz w:val="32"/>
          <w:szCs w:val="36"/>
        </w:rPr>
        <w:t>C</w:t>
      </w:r>
      <w:r w:rsidR="00BF0180" w:rsidRPr="00BF0180">
        <w:rPr>
          <w:rFonts w:ascii="Carlito" w:hAnsi="Carlito" w:cs="Carlito"/>
          <w:b w:val="0"/>
          <w:sz w:val="32"/>
          <w:szCs w:val="36"/>
        </w:rPr>
        <w:t xml:space="preserve">ONTRAT DE RELANCE ET DE TRANSITION ECOLOGIQUE </w:t>
      </w:r>
      <w:r w:rsidR="00BF0180">
        <w:rPr>
          <w:rFonts w:ascii="Carlito" w:hAnsi="Carlito" w:cs="Carlito"/>
          <w:b w:val="0"/>
          <w:sz w:val="32"/>
          <w:szCs w:val="36"/>
        </w:rPr>
        <w:t xml:space="preserve">                        </w:t>
      </w:r>
      <w:r w:rsidR="00DB36BE" w:rsidRPr="00BF0180">
        <w:rPr>
          <w:rFonts w:ascii="Carlito" w:hAnsi="Carlito" w:cs="Carlito"/>
          <w:b w:val="0"/>
          <w:sz w:val="32"/>
          <w:szCs w:val="36"/>
        </w:rPr>
        <w:t>DU GRAND PERIGUEUX</w:t>
      </w:r>
    </w:p>
    <w:p w14:paraId="28E0755C" w14:textId="64E00EFF" w:rsidR="006420D7" w:rsidRDefault="006420D7" w:rsidP="006420D7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ind w:left="0"/>
        <w:jc w:val="center"/>
        <w:rPr>
          <w:rFonts w:ascii="Carlito" w:hAnsi="Carlito" w:cs="Carlito"/>
          <w:sz w:val="36"/>
          <w:szCs w:val="36"/>
        </w:rPr>
      </w:pPr>
      <w:r w:rsidRPr="00A46101">
        <w:rPr>
          <w:rFonts w:ascii="Carlito" w:hAnsi="Carlito" w:cs="Carlito"/>
          <w:sz w:val="36"/>
          <w:szCs w:val="36"/>
        </w:rPr>
        <w:t xml:space="preserve">Projet </w:t>
      </w:r>
      <w:r>
        <w:rPr>
          <w:rFonts w:ascii="Carlito" w:hAnsi="Carlito" w:cs="Carlito"/>
          <w:sz w:val="36"/>
          <w:szCs w:val="36"/>
        </w:rPr>
        <w:t>(nom du projet)</w:t>
      </w:r>
    </w:p>
    <w:p w14:paraId="0032516F" w14:textId="71857B84" w:rsidR="006420D7" w:rsidRPr="00A46101" w:rsidRDefault="006420D7" w:rsidP="006420D7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ind w:left="0"/>
        <w:jc w:val="center"/>
        <w:rPr>
          <w:rFonts w:ascii="Carlito" w:hAnsi="Carlito" w:cs="Carlito"/>
          <w:sz w:val="36"/>
          <w:szCs w:val="36"/>
        </w:rPr>
      </w:pPr>
      <w:r w:rsidRPr="00310809">
        <w:rPr>
          <w:noProof/>
          <w:lang w:eastAsia="fr-FR"/>
        </w:rPr>
        <w:t xml:space="preserve"> </w:t>
      </w:r>
    </w:p>
    <w:p w14:paraId="1A61B7B5" w14:textId="102D1D1D" w:rsidR="006420D7" w:rsidRPr="006420D7" w:rsidRDefault="006420D7" w:rsidP="006420D7">
      <w:pPr>
        <w:ind w:left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F43C53" w:rsidRPr="00A46101" w14:paraId="1CD48052" w14:textId="77777777" w:rsidTr="00F43C53">
        <w:tc>
          <w:tcPr>
            <w:tcW w:w="2689" w:type="dxa"/>
            <w:shd w:val="clear" w:color="auto" w:fill="2F6CB5"/>
          </w:tcPr>
          <w:p w14:paraId="038A2C08" w14:textId="1386101B" w:rsidR="00F43C53" w:rsidRPr="00F43C53" w:rsidRDefault="00A92614" w:rsidP="00FE0803">
            <w:pPr>
              <w:tabs>
                <w:tab w:val="left" w:pos="2715"/>
              </w:tabs>
              <w:ind w:left="0"/>
              <w:rPr>
                <w:rFonts w:ascii="Carlito" w:hAnsi="Carlito" w:cs="Carlito"/>
                <w:color w:val="FFFFFF" w:themeColor="background1"/>
                <w:sz w:val="20"/>
                <w:szCs w:val="20"/>
              </w:rPr>
            </w:pPr>
            <w:r>
              <w:rPr>
                <w:rFonts w:ascii="Carlito" w:hAnsi="Carlito" w:cs="Carlito"/>
                <w:color w:val="FFFFFF" w:themeColor="background1"/>
                <w:sz w:val="20"/>
                <w:szCs w:val="20"/>
              </w:rPr>
              <w:t xml:space="preserve">AXE </w:t>
            </w:r>
          </w:p>
        </w:tc>
        <w:sdt>
          <w:sdtPr>
            <w:rPr>
              <w:rFonts w:ascii="Carlito" w:hAnsi="Carlito" w:cs="Carlito"/>
              <w:color w:val="FFFFFF" w:themeColor="background1"/>
              <w:sz w:val="20"/>
              <w:szCs w:val="20"/>
            </w:rPr>
            <w:alias w:val="À renseigner"/>
            <w:tag w:val="À renseigner"/>
            <w:id w:val="968933432"/>
            <w:placeholder>
              <w:docPart w:val="DefaultPlaceholder_1081868575"/>
            </w:placeholder>
            <w:comboBox>
              <w:listItem w:displayText="Cliquez sur l'axe concerné" w:value="Cliquez sur l'axe concerné"/>
              <w:listItem w:displayText="1/ La connectivité du territoire et son désenclavement " w:value="1/ La connectivité du territoire et son désenclavement "/>
              <w:listItem w:displayText="2/ La relance et le développement économique du territoire " w:value="2/ La relance et le développement économique du territoire "/>
              <w:listItem w:displayText="3/ La transition écologique et énergétique du territoire " w:value="3/ La transition écologique et énergétique du territoire "/>
              <w:listItem w:displayText="4/ La cohésion sociale et territoriale " w:value="4/ La cohésion sociale et territoriale "/>
            </w:comboBox>
          </w:sdtPr>
          <w:sdtEndPr/>
          <w:sdtContent>
            <w:tc>
              <w:tcPr>
                <w:tcW w:w="6656" w:type="dxa"/>
                <w:shd w:val="clear" w:color="auto" w:fill="2F6CB5"/>
              </w:tcPr>
              <w:p w14:paraId="66C7DF75" w14:textId="7E9F637C" w:rsidR="00F43C53" w:rsidRPr="00956B9F" w:rsidRDefault="00956B9F" w:rsidP="00956B9F">
                <w:pPr>
                  <w:tabs>
                    <w:tab w:val="left" w:pos="2715"/>
                  </w:tabs>
                  <w:ind w:left="0"/>
                  <w:rPr>
                    <w:rFonts w:ascii="Carlito" w:hAnsi="Carlito" w:cs="Carlito"/>
                    <w:color w:val="FFFFFF" w:themeColor="background1"/>
                    <w:sz w:val="20"/>
                    <w:szCs w:val="20"/>
                  </w:rPr>
                </w:pPr>
                <w:r>
                  <w:rPr>
                    <w:rFonts w:ascii="Carlito" w:hAnsi="Carlito" w:cs="Carlito"/>
                    <w:color w:val="FFFFFF" w:themeColor="background1"/>
                    <w:sz w:val="20"/>
                    <w:szCs w:val="20"/>
                  </w:rPr>
                  <w:t>Cliquez sur l'axe concerné</w:t>
                </w:r>
              </w:p>
            </w:tc>
          </w:sdtContent>
        </w:sdt>
      </w:tr>
      <w:tr w:rsidR="00FE0803" w:rsidRPr="00A46101" w14:paraId="77FF624B" w14:textId="77777777" w:rsidTr="00023DE3">
        <w:tc>
          <w:tcPr>
            <w:tcW w:w="2689" w:type="dxa"/>
            <w:shd w:val="clear" w:color="auto" w:fill="auto"/>
          </w:tcPr>
          <w:p w14:paraId="77BEEC2F" w14:textId="3B7894A4" w:rsidR="00FE0803" w:rsidRPr="00023DE3" w:rsidRDefault="001C7333" w:rsidP="001C7333">
            <w:pPr>
              <w:tabs>
                <w:tab w:val="left" w:pos="2715"/>
              </w:tabs>
              <w:ind w:left="0"/>
              <w:rPr>
                <w:rFonts w:ascii="Carlito" w:hAnsi="Carlito" w:cs="Carlito"/>
                <w:sz w:val="20"/>
                <w:szCs w:val="20"/>
              </w:rPr>
            </w:pPr>
            <w:r w:rsidRPr="00FE25E5">
              <w:rPr>
                <w:rFonts w:ascii="Carlito" w:hAnsi="Carlito" w:cs="Carlito"/>
                <w:color w:val="0070C0"/>
                <w:sz w:val="20"/>
                <w:szCs w:val="20"/>
              </w:rPr>
              <w:t>OBJECTIF</w:t>
            </w:r>
          </w:p>
        </w:tc>
        <w:sdt>
          <w:sdtPr>
            <w:rPr>
              <w:rFonts w:ascii="Carlito" w:hAnsi="Carlito" w:cs="Carlito"/>
              <w:b/>
              <w:color w:val="0070C0"/>
              <w:sz w:val="20"/>
              <w:szCs w:val="20"/>
            </w:rPr>
            <w:alias w:val="À renseigner"/>
            <w:tag w:val="À renseigner"/>
            <w:id w:val="-612827848"/>
            <w:placeholder>
              <w:docPart w:val="DefaultPlaceholder_1081868575"/>
            </w:placeholder>
            <w:comboBox>
              <w:listItem w:displayText="Cliquez sur l'objectif concerné" w:value="Cliquez sur l'objectif concerné"/>
              <w:listItem w:displayText="1.     Améliorer l’offre  de déplacements  multimodaux " w:value="1.     Améliorer l’offre  de déplacements  multimodaux "/>
              <w:listItem w:displayText="2.     Développer les  mobilités douces" w:value="2.     Développer les  mobilités douces"/>
              <w:listItem w:displayText="3.     Améliorer l’accès  au numérique " w:value="3.     Améliorer l’accès  au numérique "/>
              <w:listItem w:displayText="4.    Renforcer l’attractivité économique par le soutien à l’innovation " w:value="4.    Renforcer l’attractivité économique par le soutien à l’innovation "/>
              <w:listItem w:displayText="5.    Renforcer les compétences au service de l’emploi et de l’insertion " w:value="5.    Renforcer les compétences au service de l’emploi et de l’insertion "/>
              <w:listItem w:displayText="6.    Agir pour le développement et la reconquête commerciale " w:value="6.    Agir pour le développement et la reconquête commerciale "/>
              <w:listItem w:displayText="7.    Développer le tourisme durable " w:value="7.    Développer le tourisme durable "/>
              <w:listItem w:displayText="8.    Réduire l’impact environnemental et soutenir l’économie circulaire" w:value="8.    Réduire l’impact environnemental et soutenir l’économie circulaire"/>
              <w:listItem w:displayText="9.    Préserver les ressources naturelles du territoire " w:value="9.    Préserver les ressources naturelles du territoire "/>
              <w:listItem w:displayText="10.  Soutenir la performance  environnementale du domaine public " w:value="10.  Soutenir la performance  environnementale du domaine public "/>
              <w:listItem w:displayText="11.  Agir pour une agriculture et une alimentation durables" w:value="11.  Agir pour une agriculture et une alimentation durables"/>
              <w:listItem w:displayText="12.  Agir collectivement en faveur des territoires fragilisés " w:value="12.  Agir collectivement en faveur des territoires fragilisés "/>
              <w:listItem w:displayText="13.  Renforcer le maillage du territoire en services de première nécessité " w:value="13.  Renforcer le maillage du territoire en services de première nécessité "/>
              <w:listItem w:displayText="14.  Favoriser un habitat solidaire, attractif et durable " w:value="14.  Favoriser un habitat solidaire, attractif et durable "/>
              <w:listItem w:displayText="15.  Développer l’animation sociale et l’implication habitante " w:value="15.  Développer l’animation sociale et l’implication habitante "/>
              <w:listItem w:displayText="16.  Développer l’accès à la culture, au sport et activités de loisirs " w:value="16.  Développer l’accès à la culture, au sport et activités de loisirs "/>
            </w:comboBox>
          </w:sdtPr>
          <w:sdtEndPr/>
          <w:sdtContent>
            <w:tc>
              <w:tcPr>
                <w:tcW w:w="6656" w:type="dxa"/>
                <w:shd w:val="clear" w:color="auto" w:fill="auto"/>
              </w:tcPr>
              <w:p w14:paraId="7277C64D" w14:textId="325BBE1D" w:rsidR="00FE0803" w:rsidRPr="006420D7" w:rsidRDefault="00956B9F" w:rsidP="00956B9F">
                <w:pPr>
                  <w:tabs>
                    <w:tab w:val="left" w:pos="2715"/>
                  </w:tabs>
                  <w:ind w:left="0"/>
                  <w:rPr>
                    <w:rFonts w:ascii="Carlito" w:hAnsi="Carlito" w:cs="Carlito"/>
                    <w:b/>
                    <w:sz w:val="20"/>
                    <w:szCs w:val="20"/>
                  </w:rPr>
                </w:pPr>
                <w:r>
                  <w:rPr>
                    <w:rFonts w:ascii="Carlito" w:hAnsi="Carlito" w:cs="Carlito"/>
                    <w:b/>
                    <w:color w:val="0070C0"/>
                    <w:sz w:val="20"/>
                    <w:szCs w:val="20"/>
                  </w:rPr>
                  <w:t>Cliquez sur l'objectif concerné</w:t>
                </w:r>
              </w:p>
            </w:tc>
          </w:sdtContent>
        </w:sdt>
      </w:tr>
      <w:tr w:rsidR="00FE0803" w:rsidRPr="00A46101" w14:paraId="08B41599" w14:textId="77777777" w:rsidTr="00AF71C4">
        <w:tc>
          <w:tcPr>
            <w:tcW w:w="2689" w:type="dxa"/>
          </w:tcPr>
          <w:p w14:paraId="177C98EF" w14:textId="78161BFD" w:rsidR="00FE0803" w:rsidRPr="00A46101" w:rsidRDefault="00FE0803" w:rsidP="00FE0803">
            <w:pPr>
              <w:tabs>
                <w:tab w:val="left" w:pos="2715"/>
              </w:tabs>
              <w:ind w:left="0"/>
              <w:rPr>
                <w:rFonts w:ascii="Carlito" w:hAnsi="Carlito" w:cs="Carlito"/>
                <w:sz w:val="20"/>
                <w:szCs w:val="20"/>
              </w:rPr>
            </w:pPr>
            <w:r w:rsidRPr="00A46101">
              <w:rPr>
                <w:rFonts w:ascii="Carlito" w:hAnsi="Carlito" w:cs="Carlito"/>
                <w:sz w:val="20"/>
                <w:szCs w:val="20"/>
              </w:rPr>
              <w:t>Action n°</w:t>
            </w:r>
          </w:p>
        </w:tc>
        <w:tc>
          <w:tcPr>
            <w:tcW w:w="6656" w:type="dxa"/>
          </w:tcPr>
          <w:p w14:paraId="2203D94D" w14:textId="39630E41" w:rsidR="00FE0803" w:rsidRPr="00A46101" w:rsidRDefault="00FE0803" w:rsidP="00FE0803">
            <w:pPr>
              <w:tabs>
                <w:tab w:val="left" w:pos="2715"/>
              </w:tabs>
              <w:ind w:left="0"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FE0803" w:rsidRPr="00A46101" w14:paraId="42D91C2B" w14:textId="77777777" w:rsidTr="00AF71C4">
        <w:tc>
          <w:tcPr>
            <w:tcW w:w="2689" w:type="dxa"/>
          </w:tcPr>
          <w:p w14:paraId="1509D8F5" w14:textId="7B6220CF" w:rsidR="00FE0803" w:rsidRPr="00A46101" w:rsidRDefault="00EF4BFA" w:rsidP="00EF4BFA">
            <w:pPr>
              <w:tabs>
                <w:tab w:val="left" w:pos="2715"/>
              </w:tabs>
              <w:ind w:left="0"/>
              <w:rPr>
                <w:rFonts w:ascii="Carlito" w:hAnsi="Carlito" w:cs="Carlito"/>
                <w:sz w:val="20"/>
                <w:szCs w:val="20"/>
              </w:rPr>
            </w:pPr>
            <w:r w:rsidRPr="00A46101">
              <w:rPr>
                <w:rFonts w:ascii="Carlito" w:hAnsi="Carlito" w:cs="Carlito"/>
                <w:sz w:val="20"/>
                <w:szCs w:val="20"/>
              </w:rPr>
              <w:t xml:space="preserve">Maître d’ouvrage </w:t>
            </w:r>
          </w:p>
        </w:tc>
        <w:tc>
          <w:tcPr>
            <w:tcW w:w="6656" w:type="dxa"/>
          </w:tcPr>
          <w:p w14:paraId="35D4E16E" w14:textId="246A27FB" w:rsidR="00FE0803" w:rsidRPr="0037761E" w:rsidRDefault="0037761E" w:rsidP="00EF4BFA">
            <w:pPr>
              <w:tabs>
                <w:tab w:val="left" w:pos="2715"/>
              </w:tabs>
              <w:ind w:left="0"/>
              <w:rPr>
                <w:rFonts w:ascii="Carlito" w:hAnsi="Carlito" w:cs="Carlito"/>
                <w:b/>
                <w:sz w:val="20"/>
                <w:szCs w:val="20"/>
              </w:rPr>
            </w:pPr>
            <w:r>
              <w:rPr>
                <w:rFonts w:ascii="Carlito" w:hAnsi="Carlito" w:cs="Carlito"/>
                <w:b/>
                <w:sz w:val="20"/>
                <w:szCs w:val="20"/>
              </w:rPr>
              <w:t>A compléter</w:t>
            </w:r>
          </w:p>
        </w:tc>
      </w:tr>
      <w:tr w:rsidR="00AF7DFF" w:rsidRPr="00A46101" w14:paraId="260ED71B" w14:textId="77777777" w:rsidTr="00AF71C4">
        <w:tc>
          <w:tcPr>
            <w:tcW w:w="2689" w:type="dxa"/>
          </w:tcPr>
          <w:p w14:paraId="69249D73" w14:textId="7797CC9C" w:rsidR="00AF7DFF" w:rsidRPr="00A46101" w:rsidRDefault="00DB36BE" w:rsidP="00EF4BFA">
            <w:pPr>
              <w:tabs>
                <w:tab w:val="left" w:pos="2715"/>
              </w:tabs>
              <w:ind w:left="0"/>
              <w:rPr>
                <w:rFonts w:ascii="Carlito" w:hAnsi="Carlito" w:cs="Carlito"/>
                <w:sz w:val="20"/>
                <w:szCs w:val="20"/>
              </w:rPr>
            </w:pPr>
            <w:r w:rsidRPr="00A46101">
              <w:rPr>
                <w:rFonts w:ascii="Carlito" w:hAnsi="Carlito" w:cs="Carlito"/>
                <w:sz w:val="20"/>
                <w:szCs w:val="20"/>
              </w:rPr>
              <w:t xml:space="preserve">Maître d’œuvre </w:t>
            </w:r>
          </w:p>
        </w:tc>
        <w:tc>
          <w:tcPr>
            <w:tcW w:w="6656" w:type="dxa"/>
          </w:tcPr>
          <w:p w14:paraId="23A80A3C" w14:textId="77777777" w:rsidR="00AF7DFF" w:rsidRPr="00A46101" w:rsidRDefault="00AF7DFF" w:rsidP="00EF4BFA">
            <w:pPr>
              <w:tabs>
                <w:tab w:val="left" w:pos="2715"/>
              </w:tabs>
              <w:ind w:left="0"/>
              <w:rPr>
                <w:rFonts w:ascii="Carlito" w:hAnsi="Carlito" w:cs="Carlito"/>
                <w:sz w:val="20"/>
                <w:szCs w:val="20"/>
              </w:rPr>
            </w:pPr>
            <w:r w:rsidRPr="00A46101">
              <w:rPr>
                <w:rFonts w:ascii="Carlito" w:hAnsi="Carlito" w:cs="Carlito"/>
                <w:sz w:val="20"/>
                <w:szCs w:val="20"/>
              </w:rPr>
              <w:t>Nom de l'organisation</w:t>
            </w:r>
          </w:p>
          <w:p w14:paraId="3CB926B6" w14:textId="30A43E2D" w:rsidR="00AF7DFF" w:rsidRPr="00A46101" w:rsidRDefault="00AF7DFF" w:rsidP="00EF4BFA">
            <w:pPr>
              <w:tabs>
                <w:tab w:val="left" w:pos="2715"/>
              </w:tabs>
              <w:ind w:left="0"/>
              <w:rPr>
                <w:rFonts w:ascii="Carlito" w:hAnsi="Carlito" w:cs="Carlito"/>
                <w:sz w:val="20"/>
                <w:szCs w:val="20"/>
              </w:rPr>
            </w:pPr>
            <w:r w:rsidRPr="00A46101">
              <w:rPr>
                <w:rFonts w:ascii="Carlito" w:hAnsi="Carlito" w:cs="Carlito"/>
                <w:sz w:val="20"/>
                <w:szCs w:val="20"/>
              </w:rPr>
              <w:t>Type</w:t>
            </w:r>
          </w:p>
        </w:tc>
      </w:tr>
      <w:tr w:rsidR="00FE0803" w:rsidRPr="00A46101" w14:paraId="7254EAF2" w14:textId="77777777" w:rsidTr="00AF71C4">
        <w:tc>
          <w:tcPr>
            <w:tcW w:w="2689" w:type="dxa"/>
          </w:tcPr>
          <w:p w14:paraId="1E1A63FB" w14:textId="7E91AB3E" w:rsidR="00FE0803" w:rsidRPr="00A46101" w:rsidRDefault="00EF4BFA" w:rsidP="00FE0803">
            <w:pPr>
              <w:tabs>
                <w:tab w:val="left" w:pos="2715"/>
              </w:tabs>
              <w:ind w:left="0"/>
              <w:rPr>
                <w:rFonts w:ascii="Carlito" w:hAnsi="Carlito" w:cs="Carlito"/>
                <w:sz w:val="20"/>
                <w:szCs w:val="20"/>
              </w:rPr>
            </w:pPr>
            <w:r w:rsidRPr="00A46101">
              <w:rPr>
                <w:rFonts w:ascii="Carlito" w:hAnsi="Carlito" w:cs="Carlito"/>
                <w:sz w:val="20"/>
                <w:szCs w:val="20"/>
              </w:rPr>
              <w:t>Description de l’action</w:t>
            </w:r>
          </w:p>
        </w:tc>
        <w:tc>
          <w:tcPr>
            <w:tcW w:w="6656" w:type="dxa"/>
          </w:tcPr>
          <w:p w14:paraId="228148BD" w14:textId="7B4FB2A4" w:rsidR="00DB36BE" w:rsidRPr="00A46101" w:rsidRDefault="00DB36BE" w:rsidP="00EF4BFA">
            <w:pPr>
              <w:pStyle w:val="Default"/>
              <w:rPr>
                <w:rFonts w:ascii="Carlito" w:hAnsi="Carlito" w:cs="Carlito"/>
                <w:b/>
                <w:sz w:val="20"/>
                <w:szCs w:val="20"/>
              </w:rPr>
            </w:pPr>
            <w:r w:rsidRPr="00A46101">
              <w:rPr>
                <w:rFonts w:ascii="Carlito" w:hAnsi="Carlito" w:cs="Carlito"/>
                <w:b/>
                <w:sz w:val="20"/>
                <w:szCs w:val="20"/>
              </w:rPr>
              <w:t>Le contexte du projet</w:t>
            </w:r>
            <w:r w:rsidR="00055520" w:rsidRPr="00A46101">
              <w:rPr>
                <w:b/>
                <w:sz w:val="20"/>
                <w:szCs w:val="20"/>
              </w:rPr>
              <w:t> </w:t>
            </w:r>
            <w:r w:rsidR="00055520" w:rsidRPr="00A46101">
              <w:rPr>
                <w:rFonts w:ascii="Carlito" w:hAnsi="Carlito" w:cs="Carlito"/>
                <w:sz w:val="20"/>
                <w:szCs w:val="20"/>
              </w:rPr>
              <w:t>: mettre en avant les manques ou problèmes repérés + des chiffres clés</w:t>
            </w:r>
          </w:p>
          <w:p w14:paraId="0CA6E683" w14:textId="77777777" w:rsidR="00DB36BE" w:rsidRPr="00A46101" w:rsidRDefault="00DB36BE" w:rsidP="00EF4BFA">
            <w:pPr>
              <w:pStyle w:val="Default"/>
              <w:rPr>
                <w:rFonts w:ascii="Carlito" w:hAnsi="Carlito" w:cs="Carlito"/>
                <w:sz w:val="20"/>
                <w:szCs w:val="20"/>
              </w:rPr>
            </w:pPr>
          </w:p>
          <w:p w14:paraId="180C9BF1" w14:textId="0CD1419D" w:rsidR="00DB36BE" w:rsidRPr="00A46101" w:rsidRDefault="00DB36BE" w:rsidP="00EF4BFA">
            <w:pPr>
              <w:pStyle w:val="Default"/>
              <w:rPr>
                <w:rFonts w:ascii="Carlito" w:hAnsi="Carlito" w:cs="Carlito"/>
                <w:sz w:val="20"/>
                <w:szCs w:val="20"/>
              </w:rPr>
            </w:pPr>
          </w:p>
          <w:p w14:paraId="52CEDE1B" w14:textId="71932346" w:rsidR="00A510F7" w:rsidRPr="00A46101" w:rsidRDefault="00A510F7" w:rsidP="00EF4BFA">
            <w:pPr>
              <w:pStyle w:val="Default"/>
              <w:rPr>
                <w:rFonts w:ascii="Carlito" w:hAnsi="Carlito" w:cs="Carlito"/>
                <w:sz w:val="20"/>
                <w:szCs w:val="20"/>
              </w:rPr>
            </w:pPr>
          </w:p>
          <w:p w14:paraId="04328908" w14:textId="6B9B20C8" w:rsidR="0037761E" w:rsidRDefault="0037761E" w:rsidP="00EF4BFA">
            <w:pPr>
              <w:pStyle w:val="Default"/>
              <w:rPr>
                <w:rFonts w:ascii="Carlito" w:hAnsi="Carlito" w:cs="Carlito"/>
                <w:sz w:val="20"/>
                <w:szCs w:val="20"/>
              </w:rPr>
            </w:pPr>
          </w:p>
          <w:p w14:paraId="4F423EDF" w14:textId="77777777" w:rsidR="0037761E" w:rsidRPr="00A46101" w:rsidRDefault="0037761E" w:rsidP="00EF4BFA">
            <w:pPr>
              <w:pStyle w:val="Default"/>
              <w:rPr>
                <w:rFonts w:ascii="Carlito" w:hAnsi="Carlito" w:cs="Carlito"/>
                <w:sz w:val="20"/>
                <w:szCs w:val="20"/>
              </w:rPr>
            </w:pPr>
          </w:p>
          <w:p w14:paraId="1C518CEF" w14:textId="77777777" w:rsidR="00A510F7" w:rsidRPr="00A46101" w:rsidRDefault="00A510F7" w:rsidP="00EF4BFA">
            <w:pPr>
              <w:pStyle w:val="Default"/>
              <w:rPr>
                <w:rFonts w:ascii="Carlito" w:hAnsi="Carlito" w:cs="Carlito"/>
                <w:sz w:val="20"/>
                <w:szCs w:val="20"/>
              </w:rPr>
            </w:pPr>
          </w:p>
          <w:p w14:paraId="1273FD41" w14:textId="77777777" w:rsidR="00A510F7" w:rsidRPr="00A46101" w:rsidRDefault="00A510F7" w:rsidP="00EF4BFA">
            <w:pPr>
              <w:pStyle w:val="Default"/>
              <w:rPr>
                <w:rFonts w:ascii="Carlito" w:hAnsi="Carlito" w:cs="Carlito"/>
                <w:sz w:val="20"/>
                <w:szCs w:val="20"/>
              </w:rPr>
            </w:pPr>
          </w:p>
          <w:p w14:paraId="3FDC15BF" w14:textId="77777777" w:rsidR="00DB36BE" w:rsidRPr="00A46101" w:rsidRDefault="00DB36BE" w:rsidP="00EF4BFA">
            <w:pPr>
              <w:pStyle w:val="Default"/>
              <w:rPr>
                <w:rFonts w:ascii="Carlito" w:hAnsi="Carlito" w:cs="Carlito"/>
                <w:sz w:val="20"/>
                <w:szCs w:val="20"/>
              </w:rPr>
            </w:pPr>
          </w:p>
          <w:p w14:paraId="6CC0EEDE" w14:textId="6DCC68D7" w:rsidR="00EF4BFA" w:rsidRPr="00A46101" w:rsidRDefault="00DB36BE" w:rsidP="00EF4BFA">
            <w:pPr>
              <w:pStyle w:val="Default"/>
              <w:rPr>
                <w:rFonts w:ascii="Carlito" w:hAnsi="Carlito" w:cs="Carlito"/>
                <w:sz w:val="20"/>
                <w:szCs w:val="20"/>
              </w:rPr>
            </w:pPr>
            <w:r w:rsidRPr="00A46101">
              <w:rPr>
                <w:rFonts w:ascii="Carlito" w:hAnsi="Carlito" w:cs="Carlito"/>
                <w:b/>
                <w:sz w:val="20"/>
                <w:szCs w:val="20"/>
              </w:rPr>
              <w:t>L</w:t>
            </w:r>
            <w:r w:rsidR="00EF4BFA" w:rsidRPr="00A46101">
              <w:rPr>
                <w:rFonts w:ascii="Carlito" w:hAnsi="Carlito" w:cs="Carlito"/>
                <w:b/>
                <w:sz w:val="20"/>
                <w:szCs w:val="20"/>
              </w:rPr>
              <w:t>es caractéristiques principales du projet</w:t>
            </w:r>
            <w:r w:rsidR="00EF4BFA" w:rsidRPr="00A46101">
              <w:rPr>
                <w:rFonts w:ascii="Carlito" w:hAnsi="Carlito" w:cs="Carlito"/>
                <w:sz w:val="20"/>
                <w:szCs w:val="20"/>
              </w:rPr>
              <w:t xml:space="preserve"> : d’où vient-il ? où en est-il</w:t>
            </w:r>
            <w:r w:rsidR="001C7333">
              <w:rPr>
                <w:rFonts w:ascii="Carlito" w:hAnsi="Carlito" w:cs="Carlito"/>
                <w:sz w:val="20"/>
                <w:szCs w:val="20"/>
              </w:rPr>
              <w:t xml:space="preserve"> ? Noter les </w:t>
            </w:r>
            <w:r w:rsidR="00EF4BFA" w:rsidRPr="00A46101">
              <w:rPr>
                <w:rFonts w:ascii="Carlito" w:hAnsi="Carlito" w:cs="Carlito"/>
                <w:sz w:val="20"/>
                <w:szCs w:val="20"/>
              </w:rPr>
              <w:t xml:space="preserve">chiffres (ou les fourchettes) qui permettront de comprendre sa dimension : quel coût, quelle superficie, combien de personnes bénéficiaires, etc </w:t>
            </w:r>
          </w:p>
          <w:p w14:paraId="46BC3DBE" w14:textId="77777777" w:rsidR="00FE0803" w:rsidRPr="00A46101" w:rsidRDefault="00FE0803" w:rsidP="00FE0803">
            <w:pPr>
              <w:tabs>
                <w:tab w:val="left" w:pos="2715"/>
              </w:tabs>
              <w:ind w:left="0"/>
              <w:rPr>
                <w:rFonts w:ascii="Carlito" w:hAnsi="Carlito" w:cs="Carlito"/>
                <w:sz w:val="20"/>
                <w:szCs w:val="20"/>
              </w:rPr>
            </w:pPr>
          </w:p>
          <w:p w14:paraId="78EBB26C" w14:textId="77777777" w:rsidR="00A510F7" w:rsidRPr="00A46101" w:rsidRDefault="00A510F7" w:rsidP="00FE0803">
            <w:pPr>
              <w:tabs>
                <w:tab w:val="left" w:pos="2715"/>
              </w:tabs>
              <w:ind w:left="0"/>
              <w:rPr>
                <w:rFonts w:ascii="Carlito" w:hAnsi="Carlito" w:cs="Carlito"/>
                <w:sz w:val="20"/>
                <w:szCs w:val="20"/>
              </w:rPr>
            </w:pPr>
          </w:p>
          <w:p w14:paraId="28D06E56" w14:textId="4093B41F" w:rsidR="00A510F7" w:rsidRPr="00A46101" w:rsidRDefault="00A510F7" w:rsidP="00FE0803">
            <w:pPr>
              <w:tabs>
                <w:tab w:val="left" w:pos="2715"/>
              </w:tabs>
              <w:ind w:left="0"/>
              <w:rPr>
                <w:rFonts w:ascii="Carlito" w:hAnsi="Carlito" w:cs="Carlito"/>
                <w:sz w:val="20"/>
                <w:szCs w:val="20"/>
              </w:rPr>
            </w:pPr>
          </w:p>
          <w:p w14:paraId="7D71DE87" w14:textId="06F7B211" w:rsidR="00A510F7" w:rsidRPr="00A46101" w:rsidRDefault="00A510F7" w:rsidP="00FE0803">
            <w:pPr>
              <w:tabs>
                <w:tab w:val="left" w:pos="2715"/>
              </w:tabs>
              <w:ind w:left="0"/>
              <w:rPr>
                <w:rFonts w:ascii="Carlito" w:hAnsi="Carlito" w:cs="Carlito"/>
                <w:sz w:val="20"/>
                <w:szCs w:val="20"/>
              </w:rPr>
            </w:pPr>
          </w:p>
          <w:p w14:paraId="5A72F6F3" w14:textId="7AF817F7" w:rsidR="00A510F7" w:rsidRDefault="00A510F7" w:rsidP="00FE0803">
            <w:pPr>
              <w:tabs>
                <w:tab w:val="left" w:pos="2715"/>
              </w:tabs>
              <w:ind w:left="0"/>
              <w:rPr>
                <w:rFonts w:ascii="Carlito" w:hAnsi="Carlito" w:cs="Carlito"/>
                <w:sz w:val="20"/>
                <w:szCs w:val="20"/>
              </w:rPr>
            </w:pPr>
          </w:p>
          <w:p w14:paraId="1ABC5229" w14:textId="77777777" w:rsidR="006420D7" w:rsidRDefault="006420D7" w:rsidP="00FE0803">
            <w:pPr>
              <w:tabs>
                <w:tab w:val="left" w:pos="2715"/>
              </w:tabs>
              <w:ind w:left="0"/>
              <w:rPr>
                <w:rFonts w:ascii="Carlito" w:hAnsi="Carlito" w:cs="Carlito"/>
                <w:sz w:val="20"/>
                <w:szCs w:val="20"/>
              </w:rPr>
            </w:pPr>
          </w:p>
          <w:p w14:paraId="15695624" w14:textId="77777777" w:rsidR="00A46101" w:rsidRPr="00A46101" w:rsidRDefault="00A46101" w:rsidP="00FE0803">
            <w:pPr>
              <w:tabs>
                <w:tab w:val="left" w:pos="2715"/>
              </w:tabs>
              <w:ind w:left="0"/>
              <w:rPr>
                <w:rFonts w:ascii="Carlito" w:hAnsi="Carlito" w:cs="Carlito"/>
                <w:sz w:val="20"/>
                <w:szCs w:val="20"/>
              </w:rPr>
            </w:pPr>
          </w:p>
          <w:p w14:paraId="757A5D29" w14:textId="09C15F55" w:rsidR="00A510F7" w:rsidRPr="00A46101" w:rsidRDefault="00A510F7" w:rsidP="00FE0803">
            <w:pPr>
              <w:tabs>
                <w:tab w:val="left" w:pos="2715"/>
              </w:tabs>
              <w:ind w:left="0"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FE0803" w:rsidRPr="00A46101" w14:paraId="3A388B56" w14:textId="77777777" w:rsidTr="00AF71C4">
        <w:tc>
          <w:tcPr>
            <w:tcW w:w="2689" w:type="dxa"/>
          </w:tcPr>
          <w:p w14:paraId="3EC64C43" w14:textId="29EE07D3" w:rsidR="00FE0803" w:rsidRPr="00A46101" w:rsidRDefault="00FE0803" w:rsidP="00FE0803">
            <w:pPr>
              <w:tabs>
                <w:tab w:val="left" w:pos="2715"/>
              </w:tabs>
              <w:ind w:left="0"/>
              <w:rPr>
                <w:rFonts w:ascii="Carlito" w:hAnsi="Carlito" w:cs="Carlito"/>
                <w:sz w:val="20"/>
                <w:szCs w:val="20"/>
              </w:rPr>
            </w:pPr>
            <w:r w:rsidRPr="00A46101">
              <w:rPr>
                <w:rFonts w:ascii="Carlito" w:hAnsi="Carlito" w:cs="Carlito"/>
                <w:sz w:val="20"/>
                <w:szCs w:val="20"/>
              </w:rPr>
              <w:t>Partenaires</w:t>
            </w:r>
          </w:p>
        </w:tc>
        <w:tc>
          <w:tcPr>
            <w:tcW w:w="6656" w:type="dxa"/>
          </w:tcPr>
          <w:p w14:paraId="04F34E10" w14:textId="123BD057" w:rsidR="00EF4BFA" w:rsidRPr="00A46101" w:rsidRDefault="00EF4BFA" w:rsidP="00EF4BFA">
            <w:pPr>
              <w:tabs>
                <w:tab w:val="left" w:pos="2715"/>
              </w:tabs>
              <w:ind w:left="0"/>
              <w:rPr>
                <w:rFonts w:ascii="Carlito" w:hAnsi="Carlito" w:cs="Carlito"/>
                <w:sz w:val="20"/>
                <w:szCs w:val="20"/>
              </w:rPr>
            </w:pPr>
            <w:r w:rsidRPr="00A46101">
              <w:rPr>
                <w:rFonts w:ascii="Carlito" w:hAnsi="Carlito" w:cs="Carlito"/>
                <w:sz w:val="20"/>
                <w:szCs w:val="20"/>
              </w:rPr>
              <w:t>Qui......s'engage à quoi...</w:t>
            </w:r>
          </w:p>
          <w:p w14:paraId="05067104" w14:textId="77777777" w:rsidR="00EF4BFA" w:rsidRPr="00A46101" w:rsidRDefault="00EF4BFA" w:rsidP="00EF4BFA">
            <w:pPr>
              <w:tabs>
                <w:tab w:val="left" w:pos="2715"/>
              </w:tabs>
              <w:ind w:left="0"/>
              <w:rPr>
                <w:rFonts w:ascii="Carlito" w:hAnsi="Carlito" w:cs="Carlito"/>
                <w:sz w:val="20"/>
                <w:szCs w:val="20"/>
              </w:rPr>
            </w:pPr>
            <w:r w:rsidRPr="00A46101">
              <w:rPr>
                <w:rFonts w:ascii="Carlito" w:hAnsi="Carlito" w:cs="Carlito"/>
                <w:sz w:val="20"/>
                <w:szCs w:val="20"/>
              </w:rPr>
              <w:t>A cette date est-il acquis? en discussion ? à discuter ?</w:t>
            </w:r>
          </w:p>
          <w:p w14:paraId="5868740A" w14:textId="1C9E7FCA" w:rsidR="00FE0803" w:rsidRPr="00A46101" w:rsidRDefault="00EF4BFA" w:rsidP="00EF4BFA">
            <w:pPr>
              <w:tabs>
                <w:tab w:val="left" w:pos="2715"/>
              </w:tabs>
              <w:ind w:left="0"/>
              <w:rPr>
                <w:rFonts w:ascii="Carlito" w:hAnsi="Carlito" w:cs="Carlito"/>
                <w:sz w:val="20"/>
                <w:szCs w:val="20"/>
              </w:rPr>
            </w:pPr>
            <w:r w:rsidRPr="00A46101">
              <w:rPr>
                <w:rFonts w:ascii="Carlito" w:hAnsi="Carlito" w:cs="Carlito"/>
                <w:sz w:val="20"/>
                <w:szCs w:val="20"/>
              </w:rPr>
              <w:t>Prochaine étape / action à entreprendre</w:t>
            </w:r>
            <w:r w:rsidR="00257EEB" w:rsidRPr="00A46101">
              <w:rPr>
                <w:rFonts w:ascii="Carlito" w:hAnsi="Carlito" w:cs="Carlito"/>
                <w:sz w:val="20"/>
                <w:szCs w:val="20"/>
              </w:rPr>
              <w:t xml:space="preserve"> </w:t>
            </w:r>
            <w:r w:rsidRPr="00A46101">
              <w:rPr>
                <w:rFonts w:ascii="Carlito" w:hAnsi="Carlito" w:cs="Carlito"/>
                <w:sz w:val="20"/>
                <w:szCs w:val="20"/>
              </w:rPr>
              <w:t>Rôle ?</w:t>
            </w:r>
          </w:p>
        </w:tc>
      </w:tr>
      <w:tr w:rsidR="00FE0803" w:rsidRPr="00A46101" w14:paraId="142F2C7A" w14:textId="77777777" w:rsidTr="00AF71C4">
        <w:tc>
          <w:tcPr>
            <w:tcW w:w="2689" w:type="dxa"/>
          </w:tcPr>
          <w:p w14:paraId="264624B5" w14:textId="4332FA06" w:rsidR="00FE0803" w:rsidRPr="00A46101" w:rsidRDefault="00EF4BFA" w:rsidP="00EF4BFA">
            <w:pPr>
              <w:pStyle w:val="TableContents"/>
              <w:rPr>
                <w:rFonts w:ascii="Carlito" w:hAnsi="Carlito" w:cs="Carlito"/>
                <w:sz w:val="20"/>
                <w:szCs w:val="20"/>
              </w:rPr>
            </w:pPr>
            <w:r w:rsidRPr="00A46101">
              <w:rPr>
                <w:rFonts w:ascii="Carlito" w:hAnsi="Carlito" w:cs="Carlito"/>
                <w:sz w:val="20"/>
                <w:szCs w:val="20"/>
              </w:rPr>
              <w:lastRenderedPageBreak/>
              <w:t xml:space="preserve">Coût prévisionnel </w:t>
            </w:r>
          </w:p>
        </w:tc>
        <w:tc>
          <w:tcPr>
            <w:tcW w:w="6656" w:type="dxa"/>
          </w:tcPr>
          <w:p w14:paraId="3D04D22E" w14:textId="2BADE0B2" w:rsidR="00DB36BE" w:rsidRPr="00A46101" w:rsidRDefault="00DB36BE" w:rsidP="002A619B">
            <w:pPr>
              <w:pStyle w:val="Default"/>
              <w:spacing w:after="120"/>
              <w:rPr>
                <w:rFonts w:ascii="Carlito" w:hAnsi="Carlito" w:cs="Carlito"/>
                <w:b/>
                <w:sz w:val="20"/>
                <w:szCs w:val="20"/>
              </w:rPr>
            </w:pPr>
            <w:r w:rsidRPr="00A46101">
              <w:rPr>
                <w:rFonts w:ascii="Carlito" w:hAnsi="Carlito" w:cs="Carlito"/>
                <w:b/>
                <w:sz w:val="20"/>
                <w:szCs w:val="20"/>
              </w:rPr>
              <w:t>En investissement (HT)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215"/>
              <w:gridCol w:w="3215"/>
            </w:tblGrid>
            <w:tr w:rsidR="002A619B" w:rsidRPr="00A46101" w14:paraId="08E00459" w14:textId="77777777" w:rsidTr="002A619B">
              <w:tc>
                <w:tcPr>
                  <w:tcW w:w="3215" w:type="dxa"/>
                </w:tcPr>
                <w:p w14:paraId="0230AF2C" w14:textId="37B2FF8E" w:rsidR="002A619B" w:rsidRPr="00A46101" w:rsidRDefault="002A619B" w:rsidP="00EF4BFA">
                  <w:pPr>
                    <w:pStyle w:val="Default"/>
                    <w:rPr>
                      <w:rFonts w:ascii="Carlito" w:hAnsi="Carlito" w:cs="Carlito"/>
                      <w:b/>
                      <w:sz w:val="20"/>
                      <w:szCs w:val="20"/>
                    </w:rPr>
                  </w:pPr>
                  <w:r w:rsidRPr="00A46101">
                    <w:rPr>
                      <w:rFonts w:ascii="Carlito" w:hAnsi="Carlito" w:cs="Carlito"/>
                      <w:b/>
                      <w:sz w:val="20"/>
                      <w:szCs w:val="20"/>
                    </w:rPr>
                    <w:t>Postes de dépenses</w:t>
                  </w:r>
                </w:p>
              </w:tc>
              <w:tc>
                <w:tcPr>
                  <w:tcW w:w="3215" w:type="dxa"/>
                </w:tcPr>
                <w:p w14:paraId="20BCDFBC" w14:textId="3A651859" w:rsidR="002A619B" w:rsidRPr="00A46101" w:rsidRDefault="002A619B" w:rsidP="00EF4BFA">
                  <w:pPr>
                    <w:pStyle w:val="Default"/>
                    <w:rPr>
                      <w:rFonts w:ascii="Carlito" w:hAnsi="Carlito" w:cs="Carlito"/>
                      <w:b/>
                      <w:sz w:val="20"/>
                      <w:szCs w:val="20"/>
                    </w:rPr>
                  </w:pPr>
                  <w:r w:rsidRPr="00A46101">
                    <w:rPr>
                      <w:rFonts w:ascii="Carlito" w:hAnsi="Carlito" w:cs="Carlito"/>
                      <w:b/>
                      <w:sz w:val="20"/>
                      <w:szCs w:val="20"/>
                    </w:rPr>
                    <w:t>Montant HT</w:t>
                  </w:r>
                </w:p>
              </w:tc>
            </w:tr>
            <w:tr w:rsidR="002A619B" w:rsidRPr="00A46101" w14:paraId="20E6B0BE" w14:textId="77777777" w:rsidTr="002A619B">
              <w:tc>
                <w:tcPr>
                  <w:tcW w:w="3215" w:type="dxa"/>
                </w:tcPr>
                <w:p w14:paraId="151374AB" w14:textId="6B49AB70" w:rsidR="002A619B" w:rsidRPr="00A46101" w:rsidRDefault="002A619B" w:rsidP="00EF4BFA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  <w:r w:rsidRPr="00A46101">
                    <w:rPr>
                      <w:rFonts w:ascii="Carlito" w:hAnsi="Carlito" w:cs="Carlito"/>
                      <w:sz w:val="20"/>
                      <w:szCs w:val="20"/>
                    </w:rPr>
                    <w:t>Acquisition</w:t>
                  </w:r>
                </w:p>
              </w:tc>
              <w:tc>
                <w:tcPr>
                  <w:tcW w:w="3215" w:type="dxa"/>
                </w:tcPr>
                <w:p w14:paraId="266F8FA7" w14:textId="316126C3" w:rsidR="002A619B" w:rsidRPr="00A46101" w:rsidRDefault="002A619B" w:rsidP="00EF4BFA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  <w:tr w:rsidR="002A619B" w:rsidRPr="00A46101" w14:paraId="01FE3714" w14:textId="77777777" w:rsidTr="002A619B">
              <w:tc>
                <w:tcPr>
                  <w:tcW w:w="3215" w:type="dxa"/>
                </w:tcPr>
                <w:p w14:paraId="0070EE97" w14:textId="00E18185" w:rsidR="002A619B" w:rsidRPr="00A46101" w:rsidRDefault="002A619B" w:rsidP="00EF4BFA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  <w:r w:rsidRPr="00A46101">
                    <w:rPr>
                      <w:rFonts w:ascii="Carlito" w:hAnsi="Carlito" w:cs="Carlito"/>
                      <w:sz w:val="20"/>
                      <w:szCs w:val="20"/>
                    </w:rPr>
                    <w:t>Etudes</w:t>
                  </w:r>
                </w:p>
              </w:tc>
              <w:tc>
                <w:tcPr>
                  <w:tcW w:w="3215" w:type="dxa"/>
                </w:tcPr>
                <w:p w14:paraId="077DD919" w14:textId="77777777" w:rsidR="002A619B" w:rsidRPr="00A46101" w:rsidRDefault="002A619B" w:rsidP="00EF4BFA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</w:tr>
            <w:tr w:rsidR="002A619B" w:rsidRPr="00A46101" w14:paraId="41C18F0E" w14:textId="77777777" w:rsidTr="002A619B">
              <w:tc>
                <w:tcPr>
                  <w:tcW w:w="3215" w:type="dxa"/>
                </w:tcPr>
                <w:p w14:paraId="4D172FE8" w14:textId="08AED433" w:rsidR="002A619B" w:rsidRPr="00A46101" w:rsidRDefault="002A619B" w:rsidP="00EF4BFA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  <w:r w:rsidRPr="00A46101">
                    <w:rPr>
                      <w:rFonts w:ascii="Carlito" w:hAnsi="Carlito" w:cs="Carlito"/>
                      <w:sz w:val="20"/>
                      <w:szCs w:val="20"/>
                    </w:rPr>
                    <w:t>Travaux</w:t>
                  </w:r>
                </w:p>
              </w:tc>
              <w:tc>
                <w:tcPr>
                  <w:tcW w:w="3215" w:type="dxa"/>
                </w:tcPr>
                <w:p w14:paraId="0D95AAAE" w14:textId="77777777" w:rsidR="002A619B" w:rsidRPr="00A46101" w:rsidRDefault="002A619B" w:rsidP="00EF4BFA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</w:tr>
            <w:tr w:rsidR="002A619B" w:rsidRPr="00A46101" w14:paraId="20E12F11" w14:textId="77777777" w:rsidTr="002A619B">
              <w:tc>
                <w:tcPr>
                  <w:tcW w:w="3215" w:type="dxa"/>
                </w:tcPr>
                <w:p w14:paraId="6A0693DF" w14:textId="38EFD665" w:rsidR="002A619B" w:rsidRPr="00A46101" w:rsidRDefault="002A619B" w:rsidP="00EF4BFA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  <w:r w:rsidRPr="00A46101">
                    <w:rPr>
                      <w:rFonts w:ascii="Carlito" w:hAnsi="Carlito" w:cs="Carlito"/>
                      <w:sz w:val="20"/>
                      <w:szCs w:val="20"/>
                    </w:rPr>
                    <w:t>Frais divers</w:t>
                  </w:r>
                </w:p>
              </w:tc>
              <w:tc>
                <w:tcPr>
                  <w:tcW w:w="3215" w:type="dxa"/>
                </w:tcPr>
                <w:p w14:paraId="1963B345" w14:textId="77777777" w:rsidR="002A619B" w:rsidRPr="00A46101" w:rsidRDefault="002A619B" w:rsidP="00EF4BFA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</w:tr>
            <w:tr w:rsidR="002A619B" w:rsidRPr="00A46101" w14:paraId="53250846" w14:textId="77777777" w:rsidTr="002A619B">
              <w:tc>
                <w:tcPr>
                  <w:tcW w:w="3215" w:type="dxa"/>
                </w:tcPr>
                <w:p w14:paraId="3999EE9E" w14:textId="37D846D7" w:rsidR="002A619B" w:rsidRPr="00A46101" w:rsidRDefault="002A619B" w:rsidP="00EF4BFA">
                  <w:pPr>
                    <w:pStyle w:val="Default"/>
                    <w:rPr>
                      <w:rFonts w:ascii="Carlito" w:hAnsi="Carlito" w:cs="Carlito"/>
                      <w:b/>
                      <w:sz w:val="20"/>
                      <w:szCs w:val="20"/>
                    </w:rPr>
                  </w:pPr>
                  <w:r w:rsidRPr="00A46101">
                    <w:rPr>
                      <w:rFonts w:ascii="Carlito" w:hAnsi="Carlito" w:cs="Carlito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3215" w:type="dxa"/>
                </w:tcPr>
                <w:p w14:paraId="6163F7C4" w14:textId="77777777" w:rsidR="002A619B" w:rsidRPr="00A46101" w:rsidRDefault="002A619B" w:rsidP="00EF4BFA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</w:tr>
          </w:tbl>
          <w:p w14:paraId="2805B322" w14:textId="77777777" w:rsidR="002A619B" w:rsidRPr="00A46101" w:rsidRDefault="002A619B" w:rsidP="00EF4BFA">
            <w:pPr>
              <w:pStyle w:val="Default"/>
              <w:rPr>
                <w:rFonts w:ascii="Carlito" w:hAnsi="Carlito" w:cs="Carlito"/>
                <w:sz w:val="20"/>
                <w:szCs w:val="20"/>
              </w:rPr>
            </w:pPr>
          </w:p>
          <w:p w14:paraId="1050C571" w14:textId="3CA04913" w:rsidR="00EF4BFA" w:rsidRPr="00A46101" w:rsidRDefault="00DB36BE" w:rsidP="002A619B">
            <w:pPr>
              <w:pStyle w:val="Default"/>
              <w:spacing w:after="120"/>
              <w:rPr>
                <w:rFonts w:ascii="Carlito" w:hAnsi="Carlito" w:cs="Carlito"/>
                <w:b/>
                <w:sz w:val="20"/>
                <w:szCs w:val="20"/>
              </w:rPr>
            </w:pPr>
            <w:r w:rsidRPr="00A46101">
              <w:rPr>
                <w:rFonts w:ascii="Carlito" w:hAnsi="Carlito" w:cs="Carlito"/>
                <w:b/>
                <w:sz w:val="20"/>
                <w:szCs w:val="20"/>
              </w:rPr>
              <w:t>En fonctionnement (par an)</w:t>
            </w:r>
            <w:r w:rsidRPr="00A46101">
              <w:rPr>
                <w:rFonts w:ascii="Carlito" w:hAnsi="Carlito" w:cs="Carlito"/>
                <w:sz w:val="20"/>
                <w:szCs w:val="20"/>
              </w:rPr>
              <w:t xml:space="preserve">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215"/>
              <w:gridCol w:w="3215"/>
            </w:tblGrid>
            <w:tr w:rsidR="002A619B" w:rsidRPr="00A46101" w14:paraId="660FE9E8" w14:textId="77777777" w:rsidTr="002A619B">
              <w:tc>
                <w:tcPr>
                  <w:tcW w:w="3215" w:type="dxa"/>
                </w:tcPr>
                <w:p w14:paraId="20E7EDA4" w14:textId="579EB7E3" w:rsidR="002A619B" w:rsidRPr="00A46101" w:rsidRDefault="002A619B" w:rsidP="00EF4BFA">
                  <w:pPr>
                    <w:pStyle w:val="Default"/>
                    <w:rPr>
                      <w:rFonts w:ascii="Carlito" w:hAnsi="Carlito" w:cs="Carlito"/>
                      <w:b/>
                      <w:sz w:val="20"/>
                      <w:szCs w:val="20"/>
                    </w:rPr>
                  </w:pPr>
                  <w:r w:rsidRPr="00A46101">
                    <w:rPr>
                      <w:rFonts w:ascii="Carlito" w:hAnsi="Carlito" w:cs="Carlito"/>
                      <w:b/>
                      <w:sz w:val="20"/>
                      <w:szCs w:val="20"/>
                    </w:rPr>
                    <w:t>Postes de dépenses</w:t>
                  </w:r>
                </w:p>
              </w:tc>
              <w:tc>
                <w:tcPr>
                  <w:tcW w:w="3215" w:type="dxa"/>
                </w:tcPr>
                <w:p w14:paraId="7C947315" w14:textId="2A30439B" w:rsidR="002A619B" w:rsidRPr="00A46101" w:rsidRDefault="002A619B" w:rsidP="00EF4BFA">
                  <w:pPr>
                    <w:pStyle w:val="Default"/>
                    <w:rPr>
                      <w:rFonts w:ascii="Carlito" w:hAnsi="Carlito" w:cs="Carlito"/>
                      <w:b/>
                      <w:sz w:val="20"/>
                      <w:szCs w:val="20"/>
                    </w:rPr>
                  </w:pPr>
                  <w:r w:rsidRPr="00A46101">
                    <w:rPr>
                      <w:rFonts w:ascii="Carlito" w:hAnsi="Carlito" w:cs="Carlito"/>
                      <w:b/>
                      <w:sz w:val="20"/>
                      <w:szCs w:val="20"/>
                    </w:rPr>
                    <w:t>Montant</w:t>
                  </w:r>
                  <w:r w:rsidR="003566BD" w:rsidRPr="00A46101">
                    <w:rPr>
                      <w:rFonts w:ascii="Carlito" w:hAnsi="Carlito" w:cs="Carlito"/>
                      <w:b/>
                      <w:sz w:val="20"/>
                      <w:szCs w:val="20"/>
                    </w:rPr>
                    <w:t xml:space="preserve"> TTC</w:t>
                  </w:r>
                </w:p>
              </w:tc>
            </w:tr>
            <w:tr w:rsidR="002A619B" w:rsidRPr="00A46101" w14:paraId="74720BD9" w14:textId="77777777" w:rsidTr="002A619B">
              <w:tc>
                <w:tcPr>
                  <w:tcW w:w="3215" w:type="dxa"/>
                </w:tcPr>
                <w:p w14:paraId="0B8D5E19" w14:textId="1F5D55D6" w:rsidR="002A619B" w:rsidRPr="00A46101" w:rsidRDefault="002A619B" w:rsidP="00EF4BFA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  <w:r w:rsidRPr="00A46101">
                    <w:rPr>
                      <w:rFonts w:ascii="Carlito" w:hAnsi="Carlito" w:cs="Carlito"/>
                      <w:sz w:val="20"/>
                      <w:szCs w:val="20"/>
                    </w:rPr>
                    <w:t>Salaires</w:t>
                  </w:r>
                </w:p>
              </w:tc>
              <w:tc>
                <w:tcPr>
                  <w:tcW w:w="3215" w:type="dxa"/>
                </w:tcPr>
                <w:p w14:paraId="495F9F60" w14:textId="77777777" w:rsidR="002A619B" w:rsidRPr="00A46101" w:rsidRDefault="002A619B" w:rsidP="00EF4BFA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</w:tr>
            <w:tr w:rsidR="002A619B" w:rsidRPr="00A46101" w14:paraId="1A4DF306" w14:textId="77777777" w:rsidTr="002A619B">
              <w:tc>
                <w:tcPr>
                  <w:tcW w:w="3215" w:type="dxa"/>
                </w:tcPr>
                <w:p w14:paraId="563D8C33" w14:textId="245890A7" w:rsidR="002A619B" w:rsidRPr="00A46101" w:rsidRDefault="002A619B" w:rsidP="00EF4BFA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  <w:r w:rsidRPr="00A46101">
                    <w:rPr>
                      <w:rFonts w:ascii="Carlito" w:hAnsi="Carlito" w:cs="Carlito"/>
                      <w:sz w:val="20"/>
                      <w:szCs w:val="20"/>
                    </w:rPr>
                    <w:t>Dépenses courantes</w:t>
                  </w:r>
                </w:p>
              </w:tc>
              <w:tc>
                <w:tcPr>
                  <w:tcW w:w="3215" w:type="dxa"/>
                </w:tcPr>
                <w:p w14:paraId="123870D9" w14:textId="77777777" w:rsidR="002A619B" w:rsidRPr="00A46101" w:rsidRDefault="002A619B" w:rsidP="00EF4BFA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</w:tr>
            <w:tr w:rsidR="002A619B" w:rsidRPr="00A46101" w14:paraId="3BEE4A24" w14:textId="77777777" w:rsidTr="002A619B">
              <w:tc>
                <w:tcPr>
                  <w:tcW w:w="3215" w:type="dxa"/>
                </w:tcPr>
                <w:p w14:paraId="3B70FDE1" w14:textId="2D81649E" w:rsidR="002A619B" w:rsidRPr="00A46101" w:rsidRDefault="002A619B" w:rsidP="00EF4BFA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  <w:r w:rsidRPr="00A46101">
                    <w:rPr>
                      <w:rFonts w:ascii="Carlito" w:hAnsi="Carlito" w:cs="Carlito"/>
                      <w:sz w:val="20"/>
                      <w:szCs w:val="20"/>
                    </w:rPr>
                    <w:t>Autres</w:t>
                  </w:r>
                </w:p>
              </w:tc>
              <w:tc>
                <w:tcPr>
                  <w:tcW w:w="3215" w:type="dxa"/>
                </w:tcPr>
                <w:p w14:paraId="78C86C43" w14:textId="77777777" w:rsidR="002A619B" w:rsidRPr="00A46101" w:rsidRDefault="002A619B" w:rsidP="00EF4BFA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</w:tr>
            <w:tr w:rsidR="002A619B" w:rsidRPr="00A46101" w14:paraId="5E17A7F0" w14:textId="77777777" w:rsidTr="002A619B">
              <w:tc>
                <w:tcPr>
                  <w:tcW w:w="3215" w:type="dxa"/>
                </w:tcPr>
                <w:p w14:paraId="3F9F0E09" w14:textId="6E71DCE6" w:rsidR="002A619B" w:rsidRPr="00A46101" w:rsidRDefault="00CC6DEE" w:rsidP="00EF4BFA">
                  <w:pPr>
                    <w:pStyle w:val="Default"/>
                    <w:rPr>
                      <w:rFonts w:ascii="Carlito" w:hAnsi="Carlito" w:cs="Carlito"/>
                      <w:b/>
                      <w:sz w:val="20"/>
                      <w:szCs w:val="20"/>
                    </w:rPr>
                  </w:pPr>
                  <w:r w:rsidRPr="00A46101">
                    <w:rPr>
                      <w:rFonts w:ascii="Carlito" w:hAnsi="Carlito" w:cs="Carlito"/>
                      <w:b/>
                      <w:sz w:val="20"/>
                      <w:szCs w:val="20"/>
                    </w:rPr>
                    <w:t>Total par an</w:t>
                  </w:r>
                </w:p>
              </w:tc>
              <w:tc>
                <w:tcPr>
                  <w:tcW w:w="3215" w:type="dxa"/>
                </w:tcPr>
                <w:p w14:paraId="53EA49A2" w14:textId="77777777" w:rsidR="002A619B" w:rsidRPr="00A46101" w:rsidRDefault="002A619B" w:rsidP="00EF4BFA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</w:tr>
          </w:tbl>
          <w:p w14:paraId="6BFAEBA6" w14:textId="2F2757B9" w:rsidR="00FE0803" w:rsidRPr="00A46101" w:rsidRDefault="00FE0803" w:rsidP="00FE0803">
            <w:pPr>
              <w:tabs>
                <w:tab w:val="left" w:pos="2715"/>
              </w:tabs>
              <w:ind w:left="0"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EF4BFA" w:rsidRPr="00A46101" w14:paraId="1E4A1E90" w14:textId="77777777" w:rsidTr="00AF71C4">
        <w:tc>
          <w:tcPr>
            <w:tcW w:w="2689" w:type="dxa"/>
          </w:tcPr>
          <w:p w14:paraId="506AA25B" w14:textId="0AEE2D58" w:rsidR="00EF4BFA" w:rsidRPr="00A46101" w:rsidRDefault="00EF4BFA" w:rsidP="00EF4BFA">
            <w:pPr>
              <w:pStyle w:val="TableContents"/>
              <w:rPr>
                <w:rFonts w:ascii="Carlito" w:hAnsi="Carlito" w:cs="Carlito"/>
                <w:sz w:val="20"/>
                <w:szCs w:val="20"/>
              </w:rPr>
            </w:pPr>
            <w:r w:rsidRPr="00A46101">
              <w:rPr>
                <w:rFonts w:ascii="Carlito" w:hAnsi="Carlito" w:cs="Carlito"/>
                <w:sz w:val="20"/>
                <w:szCs w:val="20"/>
              </w:rPr>
              <w:t>Plan de financement</w:t>
            </w:r>
          </w:p>
        </w:tc>
        <w:tc>
          <w:tcPr>
            <w:tcW w:w="6656" w:type="dxa"/>
          </w:tcPr>
          <w:p w14:paraId="1A2FEA9E" w14:textId="77777777" w:rsidR="00634FFA" w:rsidRPr="00A46101" w:rsidRDefault="00634FFA" w:rsidP="00634FFA">
            <w:pPr>
              <w:pStyle w:val="Default"/>
              <w:spacing w:after="120"/>
              <w:rPr>
                <w:rFonts w:ascii="Carlito" w:hAnsi="Carlito" w:cs="Carlito"/>
                <w:b/>
                <w:sz w:val="20"/>
                <w:szCs w:val="20"/>
              </w:rPr>
            </w:pPr>
            <w:r w:rsidRPr="00A46101">
              <w:rPr>
                <w:rFonts w:ascii="Carlito" w:hAnsi="Carlito" w:cs="Carlito"/>
                <w:b/>
                <w:sz w:val="20"/>
                <w:szCs w:val="20"/>
              </w:rPr>
              <w:t>En investissement (HT)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860"/>
              <w:gridCol w:w="1358"/>
              <w:gridCol w:w="1790"/>
              <w:gridCol w:w="1422"/>
            </w:tblGrid>
            <w:tr w:rsidR="003943C1" w:rsidRPr="00A46101" w14:paraId="28EA4EBD" w14:textId="3CC4D84F" w:rsidTr="003943C1">
              <w:tc>
                <w:tcPr>
                  <w:tcW w:w="1860" w:type="dxa"/>
                </w:tcPr>
                <w:p w14:paraId="3B4866FF" w14:textId="6F9FA5E0" w:rsidR="003943C1" w:rsidRPr="00A46101" w:rsidRDefault="003943C1" w:rsidP="00406CDA">
                  <w:pPr>
                    <w:pStyle w:val="Default"/>
                    <w:jc w:val="center"/>
                    <w:rPr>
                      <w:rFonts w:ascii="Carlito" w:hAnsi="Carlito" w:cs="Carlito"/>
                      <w:b/>
                      <w:sz w:val="20"/>
                      <w:szCs w:val="20"/>
                    </w:rPr>
                  </w:pPr>
                  <w:r w:rsidRPr="00A46101">
                    <w:rPr>
                      <w:rFonts w:ascii="Carlito" w:hAnsi="Carlito" w:cs="Carlito"/>
                      <w:b/>
                      <w:sz w:val="20"/>
                      <w:szCs w:val="20"/>
                    </w:rPr>
                    <w:t>Financement</w:t>
                  </w:r>
                </w:p>
              </w:tc>
              <w:tc>
                <w:tcPr>
                  <w:tcW w:w="1358" w:type="dxa"/>
                </w:tcPr>
                <w:p w14:paraId="63A415EF" w14:textId="5642A717" w:rsidR="003943C1" w:rsidRPr="00A46101" w:rsidRDefault="003943C1" w:rsidP="00406CDA">
                  <w:pPr>
                    <w:pStyle w:val="Default"/>
                    <w:jc w:val="center"/>
                    <w:rPr>
                      <w:rFonts w:ascii="Carlito" w:hAnsi="Carlito" w:cs="Carlito"/>
                      <w:b/>
                      <w:sz w:val="20"/>
                      <w:szCs w:val="20"/>
                    </w:rPr>
                  </w:pPr>
                  <w:r w:rsidRPr="00A46101">
                    <w:rPr>
                      <w:rFonts w:ascii="Carlito" w:hAnsi="Carlito" w:cs="Carlito"/>
                      <w:b/>
                      <w:sz w:val="20"/>
                      <w:szCs w:val="20"/>
                    </w:rPr>
                    <w:t>Montant</w:t>
                  </w:r>
                </w:p>
              </w:tc>
              <w:tc>
                <w:tcPr>
                  <w:tcW w:w="1790" w:type="dxa"/>
                </w:tcPr>
                <w:p w14:paraId="7A1FC835" w14:textId="22476CCB" w:rsidR="003943C1" w:rsidRPr="00A46101" w:rsidRDefault="003943C1" w:rsidP="00406CDA">
                  <w:pPr>
                    <w:pStyle w:val="Default"/>
                    <w:jc w:val="center"/>
                    <w:rPr>
                      <w:rFonts w:ascii="Carlito" w:hAnsi="Carlito" w:cs="Carlito"/>
                      <w:b/>
                      <w:sz w:val="20"/>
                      <w:szCs w:val="20"/>
                    </w:rPr>
                  </w:pPr>
                  <w:r w:rsidRPr="00A46101">
                    <w:rPr>
                      <w:rFonts w:ascii="Carlito" w:hAnsi="Carlito" w:cs="Carlito"/>
                      <w:b/>
                      <w:sz w:val="20"/>
                      <w:szCs w:val="20"/>
                    </w:rPr>
                    <w:t>Dispositif financier mobilisé</w:t>
                  </w:r>
                </w:p>
              </w:tc>
              <w:tc>
                <w:tcPr>
                  <w:tcW w:w="1422" w:type="dxa"/>
                </w:tcPr>
                <w:p w14:paraId="66AB34AD" w14:textId="689A70BD" w:rsidR="00406CDA" w:rsidRPr="00A46101" w:rsidRDefault="00406CDA" w:rsidP="00406CDA">
                  <w:pPr>
                    <w:pStyle w:val="Default"/>
                    <w:jc w:val="center"/>
                    <w:rPr>
                      <w:rFonts w:ascii="Carlito" w:hAnsi="Carlito" w:cs="Carlito"/>
                      <w:b/>
                      <w:sz w:val="20"/>
                      <w:szCs w:val="20"/>
                    </w:rPr>
                  </w:pPr>
                  <w:r w:rsidRPr="00A46101">
                    <w:rPr>
                      <w:rFonts w:ascii="Carlito" w:hAnsi="Carlito" w:cs="Carlito"/>
                      <w:b/>
                      <w:sz w:val="20"/>
                      <w:szCs w:val="20"/>
                    </w:rPr>
                    <w:t>Décision</w:t>
                  </w:r>
                </w:p>
              </w:tc>
            </w:tr>
            <w:tr w:rsidR="003943C1" w:rsidRPr="00A46101" w14:paraId="0A345E3D" w14:textId="5110B2DA" w:rsidTr="003943C1">
              <w:tc>
                <w:tcPr>
                  <w:tcW w:w="1860" w:type="dxa"/>
                </w:tcPr>
                <w:p w14:paraId="3FDB6521" w14:textId="77777777" w:rsidR="003943C1" w:rsidRPr="00A46101" w:rsidRDefault="003943C1" w:rsidP="00634FFA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  <w:r w:rsidRPr="00A46101">
                    <w:rPr>
                      <w:rFonts w:ascii="Carlito" w:hAnsi="Carlito" w:cs="Carlito"/>
                      <w:sz w:val="20"/>
                      <w:szCs w:val="20"/>
                    </w:rPr>
                    <w:t>Acquisition</w:t>
                  </w:r>
                </w:p>
              </w:tc>
              <w:tc>
                <w:tcPr>
                  <w:tcW w:w="1358" w:type="dxa"/>
                </w:tcPr>
                <w:p w14:paraId="5EC36CDE" w14:textId="77777777" w:rsidR="003943C1" w:rsidRPr="00A46101" w:rsidRDefault="003943C1" w:rsidP="00634FFA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  <w:tc>
                <w:tcPr>
                  <w:tcW w:w="1790" w:type="dxa"/>
                </w:tcPr>
                <w:p w14:paraId="1C1991EA" w14:textId="77777777" w:rsidR="003943C1" w:rsidRPr="00A46101" w:rsidRDefault="003943C1" w:rsidP="00634FFA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</w:tcPr>
                <w:p w14:paraId="08AA4584" w14:textId="77777777" w:rsidR="003943C1" w:rsidRPr="00A46101" w:rsidRDefault="003943C1" w:rsidP="00634FFA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</w:tr>
            <w:tr w:rsidR="003943C1" w:rsidRPr="00A46101" w14:paraId="05D3522F" w14:textId="07399726" w:rsidTr="003943C1">
              <w:tc>
                <w:tcPr>
                  <w:tcW w:w="1860" w:type="dxa"/>
                </w:tcPr>
                <w:p w14:paraId="160FF89E" w14:textId="77777777" w:rsidR="003943C1" w:rsidRPr="00A46101" w:rsidRDefault="003943C1" w:rsidP="00634FFA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  <w:r w:rsidRPr="00A46101">
                    <w:rPr>
                      <w:rFonts w:ascii="Carlito" w:hAnsi="Carlito" w:cs="Carlito"/>
                      <w:sz w:val="20"/>
                      <w:szCs w:val="20"/>
                    </w:rPr>
                    <w:t>Etudes</w:t>
                  </w:r>
                </w:p>
              </w:tc>
              <w:tc>
                <w:tcPr>
                  <w:tcW w:w="1358" w:type="dxa"/>
                </w:tcPr>
                <w:p w14:paraId="7DC1908C" w14:textId="77777777" w:rsidR="003943C1" w:rsidRPr="00A46101" w:rsidRDefault="003943C1" w:rsidP="00634FFA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  <w:tc>
                <w:tcPr>
                  <w:tcW w:w="1790" w:type="dxa"/>
                </w:tcPr>
                <w:p w14:paraId="31751670" w14:textId="77777777" w:rsidR="003943C1" w:rsidRPr="00A46101" w:rsidRDefault="003943C1" w:rsidP="00634FFA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</w:tcPr>
                <w:p w14:paraId="47683724" w14:textId="77777777" w:rsidR="003943C1" w:rsidRPr="00A46101" w:rsidRDefault="003943C1" w:rsidP="00634FFA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</w:tr>
            <w:tr w:rsidR="003943C1" w:rsidRPr="00A46101" w14:paraId="3A00C9F5" w14:textId="04182B9C" w:rsidTr="003943C1">
              <w:tc>
                <w:tcPr>
                  <w:tcW w:w="1860" w:type="dxa"/>
                </w:tcPr>
                <w:p w14:paraId="17048A5A" w14:textId="77777777" w:rsidR="003943C1" w:rsidRPr="00A46101" w:rsidRDefault="003943C1" w:rsidP="00634FFA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  <w:r w:rsidRPr="00A46101">
                    <w:rPr>
                      <w:rFonts w:ascii="Carlito" w:hAnsi="Carlito" w:cs="Carlito"/>
                      <w:sz w:val="20"/>
                      <w:szCs w:val="20"/>
                    </w:rPr>
                    <w:t>Travaux</w:t>
                  </w:r>
                </w:p>
              </w:tc>
              <w:tc>
                <w:tcPr>
                  <w:tcW w:w="1358" w:type="dxa"/>
                </w:tcPr>
                <w:p w14:paraId="243C57CB" w14:textId="77777777" w:rsidR="003943C1" w:rsidRPr="00A46101" w:rsidRDefault="003943C1" w:rsidP="00634FFA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  <w:tc>
                <w:tcPr>
                  <w:tcW w:w="1790" w:type="dxa"/>
                </w:tcPr>
                <w:p w14:paraId="06C4BEC5" w14:textId="77777777" w:rsidR="003943C1" w:rsidRPr="00A46101" w:rsidRDefault="003943C1" w:rsidP="00634FFA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</w:tcPr>
                <w:p w14:paraId="2E4DB6BF" w14:textId="77777777" w:rsidR="003943C1" w:rsidRPr="00A46101" w:rsidRDefault="003943C1" w:rsidP="00634FFA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</w:tr>
            <w:tr w:rsidR="003943C1" w:rsidRPr="00A46101" w14:paraId="6742314B" w14:textId="76688444" w:rsidTr="003943C1">
              <w:tc>
                <w:tcPr>
                  <w:tcW w:w="1860" w:type="dxa"/>
                </w:tcPr>
                <w:p w14:paraId="4B509338" w14:textId="7A8DC498" w:rsidR="003943C1" w:rsidRPr="00A46101" w:rsidRDefault="003943C1" w:rsidP="00634FFA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  <w:r w:rsidRPr="00A46101">
                    <w:rPr>
                      <w:rFonts w:ascii="Carlito" w:hAnsi="Carlito" w:cs="Carlito"/>
                      <w:sz w:val="20"/>
                      <w:szCs w:val="20"/>
                    </w:rPr>
                    <w:t>Apports non financiers</w:t>
                  </w:r>
                </w:p>
              </w:tc>
              <w:tc>
                <w:tcPr>
                  <w:tcW w:w="1358" w:type="dxa"/>
                </w:tcPr>
                <w:p w14:paraId="6D2CB5AA" w14:textId="77777777" w:rsidR="003943C1" w:rsidRPr="00A46101" w:rsidRDefault="003943C1" w:rsidP="00634FFA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  <w:tc>
                <w:tcPr>
                  <w:tcW w:w="1790" w:type="dxa"/>
                </w:tcPr>
                <w:p w14:paraId="0E1677A4" w14:textId="77777777" w:rsidR="003943C1" w:rsidRPr="00A46101" w:rsidRDefault="003943C1" w:rsidP="00634FFA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</w:tcPr>
                <w:p w14:paraId="22A71E77" w14:textId="77777777" w:rsidR="003943C1" w:rsidRPr="00A46101" w:rsidRDefault="003943C1" w:rsidP="00634FFA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</w:tr>
            <w:tr w:rsidR="003943C1" w:rsidRPr="00A46101" w14:paraId="6C62FC2D" w14:textId="00487527" w:rsidTr="003943C1">
              <w:tc>
                <w:tcPr>
                  <w:tcW w:w="1860" w:type="dxa"/>
                </w:tcPr>
                <w:p w14:paraId="7169F1DF" w14:textId="77777777" w:rsidR="003943C1" w:rsidRPr="00A46101" w:rsidRDefault="003943C1" w:rsidP="00634FFA">
                  <w:pPr>
                    <w:pStyle w:val="Default"/>
                    <w:rPr>
                      <w:rFonts w:ascii="Carlito" w:hAnsi="Carlito" w:cs="Carlito"/>
                      <w:b/>
                      <w:sz w:val="20"/>
                      <w:szCs w:val="20"/>
                    </w:rPr>
                  </w:pPr>
                  <w:r w:rsidRPr="00A46101">
                    <w:rPr>
                      <w:rFonts w:ascii="Carlito" w:hAnsi="Carlito" w:cs="Carlito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8" w:type="dxa"/>
                </w:tcPr>
                <w:p w14:paraId="0870D9DF" w14:textId="77777777" w:rsidR="003943C1" w:rsidRPr="00A46101" w:rsidRDefault="003943C1" w:rsidP="00634FFA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  <w:tc>
                <w:tcPr>
                  <w:tcW w:w="1790" w:type="dxa"/>
                </w:tcPr>
                <w:p w14:paraId="6EECE165" w14:textId="77777777" w:rsidR="003943C1" w:rsidRPr="00A46101" w:rsidRDefault="003943C1" w:rsidP="00634FFA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</w:tcPr>
                <w:p w14:paraId="76C31C4D" w14:textId="77777777" w:rsidR="003943C1" w:rsidRPr="00A46101" w:rsidRDefault="003943C1" w:rsidP="00634FFA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</w:tr>
          </w:tbl>
          <w:p w14:paraId="2C714515" w14:textId="77777777" w:rsidR="00634FFA" w:rsidRPr="00A46101" w:rsidRDefault="00634FFA" w:rsidP="00634FFA">
            <w:pPr>
              <w:pStyle w:val="Default"/>
              <w:rPr>
                <w:rFonts w:ascii="Carlito" w:hAnsi="Carlito" w:cs="Carlito"/>
                <w:sz w:val="20"/>
                <w:szCs w:val="20"/>
              </w:rPr>
            </w:pPr>
          </w:p>
          <w:p w14:paraId="1073FE7D" w14:textId="77777777" w:rsidR="00634FFA" w:rsidRPr="00A46101" w:rsidRDefault="00634FFA" w:rsidP="00634FFA">
            <w:pPr>
              <w:pStyle w:val="Default"/>
              <w:spacing w:after="120"/>
              <w:rPr>
                <w:rFonts w:ascii="Carlito" w:hAnsi="Carlito" w:cs="Carlito"/>
                <w:b/>
                <w:sz w:val="20"/>
                <w:szCs w:val="20"/>
              </w:rPr>
            </w:pPr>
            <w:r w:rsidRPr="00A46101">
              <w:rPr>
                <w:rFonts w:ascii="Carlito" w:hAnsi="Carlito" w:cs="Carlito"/>
                <w:b/>
                <w:sz w:val="20"/>
                <w:szCs w:val="20"/>
              </w:rPr>
              <w:t>En fonctionnement (par an)</w:t>
            </w:r>
            <w:r w:rsidRPr="00A46101">
              <w:rPr>
                <w:rFonts w:ascii="Carlito" w:hAnsi="Carlito" w:cs="Carlito"/>
                <w:sz w:val="20"/>
                <w:szCs w:val="20"/>
              </w:rPr>
              <w:t xml:space="preserve">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56"/>
              <w:gridCol w:w="2246"/>
              <w:gridCol w:w="1928"/>
            </w:tblGrid>
            <w:tr w:rsidR="00E81931" w:rsidRPr="00A46101" w14:paraId="70AC1D47" w14:textId="73165D87" w:rsidTr="00E81931">
              <w:tc>
                <w:tcPr>
                  <w:tcW w:w="2256" w:type="dxa"/>
                </w:tcPr>
                <w:p w14:paraId="4CF6BC4E" w14:textId="77777777" w:rsidR="00E81931" w:rsidRPr="00A46101" w:rsidRDefault="00E81931" w:rsidP="00634FFA">
                  <w:pPr>
                    <w:pStyle w:val="Default"/>
                    <w:rPr>
                      <w:rFonts w:ascii="Carlito" w:hAnsi="Carlito" w:cs="Carlito"/>
                      <w:b/>
                      <w:sz w:val="20"/>
                      <w:szCs w:val="20"/>
                    </w:rPr>
                  </w:pPr>
                  <w:r w:rsidRPr="00A46101">
                    <w:rPr>
                      <w:rFonts w:ascii="Carlito" w:hAnsi="Carlito" w:cs="Carlito"/>
                      <w:b/>
                      <w:sz w:val="20"/>
                      <w:szCs w:val="20"/>
                    </w:rPr>
                    <w:t>Postes de dépenses</w:t>
                  </w:r>
                </w:p>
              </w:tc>
              <w:tc>
                <w:tcPr>
                  <w:tcW w:w="2246" w:type="dxa"/>
                </w:tcPr>
                <w:p w14:paraId="30A2CD56" w14:textId="77777777" w:rsidR="00E81931" w:rsidRPr="00A46101" w:rsidRDefault="00E81931" w:rsidP="00634FFA">
                  <w:pPr>
                    <w:pStyle w:val="Default"/>
                    <w:rPr>
                      <w:rFonts w:ascii="Carlito" w:hAnsi="Carlito" w:cs="Carlito"/>
                      <w:b/>
                      <w:sz w:val="20"/>
                      <w:szCs w:val="20"/>
                    </w:rPr>
                  </w:pPr>
                  <w:r w:rsidRPr="00A46101">
                    <w:rPr>
                      <w:rFonts w:ascii="Carlito" w:hAnsi="Carlito" w:cs="Carlito"/>
                      <w:b/>
                      <w:sz w:val="20"/>
                      <w:szCs w:val="20"/>
                    </w:rPr>
                    <w:t>Montant</w:t>
                  </w:r>
                </w:p>
              </w:tc>
              <w:tc>
                <w:tcPr>
                  <w:tcW w:w="1928" w:type="dxa"/>
                </w:tcPr>
                <w:p w14:paraId="3C0F0332" w14:textId="77777777" w:rsidR="00E81931" w:rsidRPr="00A46101" w:rsidRDefault="00E81931" w:rsidP="00634FFA">
                  <w:pPr>
                    <w:pStyle w:val="Default"/>
                    <w:rPr>
                      <w:rFonts w:ascii="Carlito" w:hAnsi="Carlito" w:cs="Carlito"/>
                      <w:b/>
                      <w:sz w:val="20"/>
                      <w:szCs w:val="20"/>
                    </w:rPr>
                  </w:pPr>
                </w:p>
              </w:tc>
            </w:tr>
            <w:tr w:rsidR="00E81931" w:rsidRPr="00A46101" w14:paraId="5F70DEC4" w14:textId="26FA7872" w:rsidTr="00E81931">
              <w:tc>
                <w:tcPr>
                  <w:tcW w:w="2256" w:type="dxa"/>
                </w:tcPr>
                <w:p w14:paraId="15EC201C" w14:textId="77777777" w:rsidR="00E81931" w:rsidRPr="00A46101" w:rsidRDefault="00E81931" w:rsidP="00634FFA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  <w:r w:rsidRPr="00A46101">
                    <w:rPr>
                      <w:rFonts w:ascii="Carlito" w:hAnsi="Carlito" w:cs="Carlito"/>
                      <w:sz w:val="20"/>
                      <w:szCs w:val="20"/>
                    </w:rPr>
                    <w:t>Salaires</w:t>
                  </w:r>
                </w:p>
              </w:tc>
              <w:tc>
                <w:tcPr>
                  <w:tcW w:w="2246" w:type="dxa"/>
                </w:tcPr>
                <w:p w14:paraId="1E989AA1" w14:textId="77777777" w:rsidR="00E81931" w:rsidRPr="00A46101" w:rsidRDefault="00E81931" w:rsidP="00634FFA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</w:tcPr>
                <w:p w14:paraId="71EB7ABD" w14:textId="77777777" w:rsidR="00E81931" w:rsidRPr="00A46101" w:rsidRDefault="00E81931" w:rsidP="00634FFA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</w:tr>
            <w:tr w:rsidR="00E81931" w:rsidRPr="00A46101" w14:paraId="504AC48A" w14:textId="71D08FE1" w:rsidTr="00E81931">
              <w:tc>
                <w:tcPr>
                  <w:tcW w:w="2256" w:type="dxa"/>
                </w:tcPr>
                <w:p w14:paraId="081EDB99" w14:textId="77777777" w:rsidR="00E81931" w:rsidRPr="00A46101" w:rsidRDefault="00E81931" w:rsidP="00634FFA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  <w:r w:rsidRPr="00A46101">
                    <w:rPr>
                      <w:rFonts w:ascii="Carlito" w:hAnsi="Carlito" w:cs="Carlito"/>
                      <w:sz w:val="20"/>
                      <w:szCs w:val="20"/>
                    </w:rPr>
                    <w:t>Dépenses courantes</w:t>
                  </w:r>
                </w:p>
              </w:tc>
              <w:tc>
                <w:tcPr>
                  <w:tcW w:w="2246" w:type="dxa"/>
                </w:tcPr>
                <w:p w14:paraId="22DB409E" w14:textId="77777777" w:rsidR="00E81931" w:rsidRPr="00A46101" w:rsidRDefault="00E81931" w:rsidP="00634FFA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</w:tcPr>
                <w:p w14:paraId="692CA83E" w14:textId="77777777" w:rsidR="00E81931" w:rsidRPr="00A46101" w:rsidRDefault="00E81931" w:rsidP="00634FFA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</w:tr>
            <w:tr w:rsidR="00E81931" w:rsidRPr="00A46101" w14:paraId="6FD6807D" w14:textId="713F35F3" w:rsidTr="00E81931">
              <w:tc>
                <w:tcPr>
                  <w:tcW w:w="2256" w:type="dxa"/>
                </w:tcPr>
                <w:p w14:paraId="5F62C57C" w14:textId="77777777" w:rsidR="00E81931" w:rsidRPr="00A46101" w:rsidRDefault="00E81931" w:rsidP="00634FFA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  <w:r w:rsidRPr="00A46101">
                    <w:rPr>
                      <w:rFonts w:ascii="Carlito" w:hAnsi="Carlito" w:cs="Carlito"/>
                      <w:sz w:val="20"/>
                      <w:szCs w:val="20"/>
                    </w:rPr>
                    <w:t>Autres</w:t>
                  </w:r>
                </w:p>
              </w:tc>
              <w:tc>
                <w:tcPr>
                  <w:tcW w:w="2246" w:type="dxa"/>
                </w:tcPr>
                <w:p w14:paraId="6B3F20B4" w14:textId="77777777" w:rsidR="00E81931" w:rsidRPr="00A46101" w:rsidRDefault="00E81931" w:rsidP="00634FFA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</w:tcPr>
                <w:p w14:paraId="2105ACE8" w14:textId="77777777" w:rsidR="00E81931" w:rsidRPr="00A46101" w:rsidRDefault="00E81931" w:rsidP="00634FFA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</w:tr>
            <w:tr w:rsidR="00E81931" w:rsidRPr="00A46101" w14:paraId="14CAE784" w14:textId="71C6FD0C" w:rsidTr="00E81931">
              <w:tc>
                <w:tcPr>
                  <w:tcW w:w="2256" w:type="dxa"/>
                </w:tcPr>
                <w:p w14:paraId="130C3938" w14:textId="77777777" w:rsidR="00E81931" w:rsidRPr="00A46101" w:rsidRDefault="00E81931" w:rsidP="00634FFA">
                  <w:pPr>
                    <w:pStyle w:val="Default"/>
                    <w:rPr>
                      <w:rFonts w:ascii="Carlito" w:hAnsi="Carlito" w:cs="Carlito"/>
                      <w:b/>
                      <w:sz w:val="20"/>
                      <w:szCs w:val="20"/>
                    </w:rPr>
                  </w:pPr>
                  <w:r w:rsidRPr="00A46101">
                    <w:rPr>
                      <w:rFonts w:ascii="Carlito" w:hAnsi="Carlito" w:cs="Carlito"/>
                      <w:b/>
                      <w:sz w:val="20"/>
                      <w:szCs w:val="20"/>
                    </w:rPr>
                    <w:t>Total par an</w:t>
                  </w:r>
                </w:p>
              </w:tc>
              <w:tc>
                <w:tcPr>
                  <w:tcW w:w="2246" w:type="dxa"/>
                </w:tcPr>
                <w:p w14:paraId="56FBCBEB" w14:textId="77777777" w:rsidR="00E81931" w:rsidRPr="00A46101" w:rsidRDefault="00E81931" w:rsidP="00634FFA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</w:tcPr>
                <w:p w14:paraId="79E69B1C" w14:textId="77777777" w:rsidR="00E81931" w:rsidRPr="00A46101" w:rsidRDefault="00E81931" w:rsidP="00634FFA">
                  <w:pPr>
                    <w:pStyle w:val="Default"/>
                    <w:rPr>
                      <w:rFonts w:ascii="Carlito" w:hAnsi="Carlito" w:cs="Carlito"/>
                      <w:sz w:val="20"/>
                      <w:szCs w:val="20"/>
                    </w:rPr>
                  </w:pPr>
                </w:p>
              </w:tc>
            </w:tr>
          </w:tbl>
          <w:p w14:paraId="47207112" w14:textId="77777777" w:rsidR="00634FFA" w:rsidRPr="00A46101" w:rsidRDefault="00634FFA" w:rsidP="00634FFA">
            <w:pPr>
              <w:pStyle w:val="Default"/>
              <w:rPr>
                <w:rFonts w:ascii="Carlito" w:hAnsi="Carlito" w:cs="Carlito"/>
                <w:sz w:val="20"/>
                <w:szCs w:val="20"/>
              </w:rPr>
            </w:pPr>
          </w:p>
          <w:p w14:paraId="5E7A9556" w14:textId="097A0E56" w:rsidR="002A619B" w:rsidRPr="00A46101" w:rsidRDefault="00EF4BFA" w:rsidP="00EF4BFA">
            <w:pPr>
              <w:pStyle w:val="Default"/>
              <w:rPr>
                <w:rFonts w:ascii="Carlito" w:hAnsi="Carlito" w:cs="Carlito"/>
                <w:sz w:val="20"/>
                <w:szCs w:val="20"/>
              </w:rPr>
            </w:pPr>
            <w:r w:rsidRPr="00A46101">
              <w:rPr>
                <w:rFonts w:ascii="Carlito" w:hAnsi="Carlito" w:cs="Carlito"/>
                <w:sz w:val="20"/>
                <w:szCs w:val="20"/>
              </w:rPr>
              <w:t xml:space="preserve">Décrire ici les financements mobilisés ou à mobiliser et les éventuels phasages pluriannuels. </w:t>
            </w:r>
            <w:r w:rsidR="00AF7DFF" w:rsidRPr="00A46101">
              <w:rPr>
                <w:rFonts w:ascii="Carlito" w:hAnsi="Carlito" w:cs="Carlito"/>
                <w:sz w:val="20"/>
                <w:szCs w:val="20"/>
              </w:rPr>
              <w:t xml:space="preserve">Préciser le dispositif financier qui sera mobilisé (crédit de droit commun, dotation, contrat avec une collectivité, plan de relance, fonds européens, appel à projet,…). Pour les apports non financiers (temps de travail, locaux,…, les valoriser).  </w:t>
            </w:r>
          </w:p>
          <w:p w14:paraId="25E35BEB" w14:textId="79AF8B29" w:rsidR="002A619B" w:rsidRPr="00A46101" w:rsidRDefault="002A619B" w:rsidP="00EF4BFA">
            <w:pPr>
              <w:pStyle w:val="Default"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FE0803" w:rsidRPr="00A46101" w14:paraId="354E24C0" w14:textId="77777777" w:rsidTr="00AF71C4">
        <w:tc>
          <w:tcPr>
            <w:tcW w:w="2689" w:type="dxa"/>
          </w:tcPr>
          <w:p w14:paraId="68E64A38" w14:textId="162675D9" w:rsidR="00FE0803" w:rsidRPr="00A46101" w:rsidRDefault="00EF4BFA" w:rsidP="00FE0803">
            <w:pPr>
              <w:tabs>
                <w:tab w:val="left" w:pos="2715"/>
              </w:tabs>
              <w:ind w:left="0"/>
              <w:rPr>
                <w:rFonts w:ascii="Carlito" w:hAnsi="Carlito" w:cs="Carlito"/>
                <w:sz w:val="20"/>
                <w:szCs w:val="20"/>
              </w:rPr>
            </w:pPr>
            <w:r w:rsidRPr="00A46101">
              <w:rPr>
                <w:rFonts w:ascii="Carlito" w:hAnsi="Carlito" w:cs="Carlito"/>
                <w:sz w:val="20"/>
                <w:szCs w:val="20"/>
              </w:rPr>
              <w:t>Calendrier</w:t>
            </w:r>
          </w:p>
        </w:tc>
        <w:tc>
          <w:tcPr>
            <w:tcW w:w="6656" w:type="dxa"/>
          </w:tcPr>
          <w:p w14:paraId="57EEEDD8" w14:textId="77777777" w:rsidR="004321F0" w:rsidRDefault="004321F0" w:rsidP="004321F0">
            <w:pPr>
              <w:pStyle w:val="Paragraphedeliste"/>
              <w:numPr>
                <w:ilvl w:val="0"/>
                <w:numId w:val="14"/>
              </w:numPr>
              <w:tabs>
                <w:tab w:val="left" w:pos="2715"/>
              </w:tabs>
              <w:rPr>
                <w:rFonts w:ascii="Carlito" w:hAnsi="Carlito" w:cs="Carlito"/>
                <w:sz w:val="20"/>
              </w:rPr>
            </w:pPr>
          </w:p>
          <w:p w14:paraId="2F64B6BA" w14:textId="69C7D53A" w:rsidR="00257EEB" w:rsidRDefault="00257EEB" w:rsidP="00257EEB">
            <w:pPr>
              <w:pStyle w:val="Paragraphedeliste"/>
              <w:numPr>
                <w:ilvl w:val="0"/>
                <w:numId w:val="14"/>
              </w:numPr>
              <w:tabs>
                <w:tab w:val="left" w:pos="2715"/>
              </w:tabs>
              <w:rPr>
                <w:rFonts w:ascii="Carlito" w:hAnsi="Carlito" w:cs="Carlito"/>
                <w:sz w:val="20"/>
              </w:rPr>
            </w:pPr>
          </w:p>
          <w:p w14:paraId="3C41BB31" w14:textId="0F3E15BF" w:rsidR="004321F0" w:rsidRDefault="004321F0" w:rsidP="00257EEB">
            <w:pPr>
              <w:pStyle w:val="Paragraphedeliste"/>
              <w:numPr>
                <w:ilvl w:val="0"/>
                <w:numId w:val="14"/>
              </w:numPr>
              <w:tabs>
                <w:tab w:val="left" w:pos="2715"/>
              </w:tabs>
              <w:rPr>
                <w:rFonts w:ascii="Carlito" w:hAnsi="Carlito" w:cs="Carlito"/>
                <w:sz w:val="20"/>
              </w:rPr>
            </w:pPr>
          </w:p>
          <w:p w14:paraId="65BA40A0" w14:textId="7C574D69" w:rsidR="004321F0" w:rsidRPr="004321F0" w:rsidRDefault="004321F0" w:rsidP="00257EEB">
            <w:pPr>
              <w:pStyle w:val="Paragraphedeliste"/>
              <w:numPr>
                <w:ilvl w:val="0"/>
                <w:numId w:val="14"/>
              </w:numPr>
              <w:tabs>
                <w:tab w:val="left" w:pos="2715"/>
              </w:tabs>
              <w:rPr>
                <w:rFonts w:ascii="Carlito" w:hAnsi="Carlito" w:cs="Carlito"/>
                <w:sz w:val="20"/>
              </w:rPr>
            </w:pPr>
          </w:p>
        </w:tc>
      </w:tr>
      <w:tr w:rsidR="00FE0803" w:rsidRPr="00A46101" w14:paraId="2FAA5FB7" w14:textId="77777777" w:rsidTr="00AF71C4">
        <w:tc>
          <w:tcPr>
            <w:tcW w:w="2689" w:type="dxa"/>
          </w:tcPr>
          <w:p w14:paraId="4BA7C4D8" w14:textId="76953E57" w:rsidR="00FE0803" w:rsidRPr="00A46101" w:rsidRDefault="00FE0803" w:rsidP="001C7333">
            <w:pPr>
              <w:tabs>
                <w:tab w:val="left" w:pos="2715"/>
              </w:tabs>
              <w:spacing w:line="240" w:lineRule="auto"/>
              <w:ind w:left="0"/>
              <w:rPr>
                <w:rFonts w:ascii="Carlito" w:hAnsi="Carlito" w:cs="Carlito"/>
              </w:rPr>
            </w:pPr>
            <w:r w:rsidRPr="004321F0">
              <w:rPr>
                <w:rFonts w:ascii="Carlito" w:hAnsi="Carlito" w:cs="Carlito"/>
                <w:sz w:val="20"/>
              </w:rPr>
              <w:t>Indicateurs d’évaluation proposés</w:t>
            </w:r>
          </w:p>
        </w:tc>
        <w:tc>
          <w:tcPr>
            <w:tcW w:w="6656" w:type="dxa"/>
          </w:tcPr>
          <w:p w14:paraId="3AA4A6D7" w14:textId="3B07819B" w:rsidR="00FE0803" w:rsidRDefault="00FE0803" w:rsidP="004321F0">
            <w:pPr>
              <w:pStyle w:val="Paragraphedeliste"/>
              <w:numPr>
                <w:ilvl w:val="0"/>
                <w:numId w:val="14"/>
              </w:numPr>
              <w:tabs>
                <w:tab w:val="left" w:pos="2715"/>
              </w:tabs>
              <w:rPr>
                <w:rFonts w:ascii="Carlito" w:hAnsi="Carlito" w:cs="Carlito"/>
                <w:sz w:val="20"/>
              </w:rPr>
            </w:pPr>
          </w:p>
          <w:p w14:paraId="03180B4B" w14:textId="3BE9B0C9" w:rsidR="004321F0" w:rsidRDefault="004321F0" w:rsidP="004321F0">
            <w:pPr>
              <w:pStyle w:val="Paragraphedeliste"/>
              <w:numPr>
                <w:ilvl w:val="0"/>
                <w:numId w:val="14"/>
              </w:numPr>
              <w:tabs>
                <w:tab w:val="left" w:pos="2715"/>
              </w:tabs>
              <w:rPr>
                <w:rFonts w:ascii="Carlito" w:hAnsi="Carlito" w:cs="Carlito"/>
                <w:sz w:val="20"/>
              </w:rPr>
            </w:pPr>
          </w:p>
          <w:p w14:paraId="0888F95A" w14:textId="3090C2F2" w:rsidR="004321F0" w:rsidRDefault="004321F0" w:rsidP="004321F0">
            <w:pPr>
              <w:pStyle w:val="Paragraphedeliste"/>
              <w:numPr>
                <w:ilvl w:val="0"/>
                <w:numId w:val="14"/>
              </w:numPr>
              <w:tabs>
                <w:tab w:val="left" w:pos="2715"/>
              </w:tabs>
              <w:rPr>
                <w:rFonts w:ascii="Carlito" w:hAnsi="Carlito" w:cs="Carlito"/>
                <w:sz w:val="20"/>
              </w:rPr>
            </w:pPr>
          </w:p>
          <w:p w14:paraId="7E376F00" w14:textId="5FA643EE" w:rsidR="001C7333" w:rsidRPr="004321F0" w:rsidRDefault="001C7333" w:rsidP="004321F0">
            <w:pPr>
              <w:pStyle w:val="Paragraphedeliste"/>
              <w:numPr>
                <w:ilvl w:val="0"/>
                <w:numId w:val="14"/>
              </w:numPr>
              <w:tabs>
                <w:tab w:val="left" w:pos="2715"/>
              </w:tabs>
              <w:rPr>
                <w:rFonts w:ascii="Carlito" w:hAnsi="Carlito" w:cs="Carlito"/>
                <w:sz w:val="20"/>
              </w:rPr>
            </w:pPr>
          </w:p>
        </w:tc>
      </w:tr>
    </w:tbl>
    <w:p w14:paraId="663FC7DB" w14:textId="17EB6749" w:rsidR="001E3276" w:rsidRPr="00A46101" w:rsidRDefault="001E3276" w:rsidP="001C7333">
      <w:pPr>
        <w:tabs>
          <w:tab w:val="left" w:pos="2715"/>
        </w:tabs>
        <w:spacing w:before="120" w:after="0" w:line="240" w:lineRule="auto"/>
        <w:ind w:left="0"/>
        <w:rPr>
          <w:rFonts w:ascii="Carlito" w:hAnsi="Carlito" w:cs="Carlito"/>
        </w:rPr>
      </w:pPr>
    </w:p>
    <w:sectPr w:rsidR="001E3276" w:rsidRPr="00A46101" w:rsidSect="003443A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53" w:right="1133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EE86F" w14:textId="77777777" w:rsidR="009F448B" w:rsidRDefault="009F448B" w:rsidP="001E3276">
      <w:r>
        <w:separator/>
      </w:r>
    </w:p>
  </w:endnote>
  <w:endnote w:type="continuationSeparator" w:id="0">
    <w:p w14:paraId="120169E0" w14:textId="77777777" w:rsidR="009F448B" w:rsidRDefault="009F448B" w:rsidP="001E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067D1" w14:textId="7A38162D" w:rsidR="00081A03" w:rsidRPr="00F62DAC" w:rsidRDefault="002318C9" w:rsidP="00F62DAC">
    <w:pPr>
      <w:pStyle w:val="Pieddepage"/>
      <w:ind w:left="0"/>
      <w:rPr>
        <w:color w:val="293173"/>
        <w:spacing w:val="40"/>
        <w:sz w:val="14"/>
      </w:rPr>
    </w:pPr>
    <w:r w:rsidRPr="00F62DAC">
      <w:rPr>
        <w:color w:val="293173"/>
        <w:spacing w:val="40"/>
        <w:sz w:val="14"/>
      </w:rPr>
      <w:fldChar w:fldCharType="begin"/>
    </w:r>
    <w:r w:rsidR="00834FEF" w:rsidRPr="00F62DAC">
      <w:rPr>
        <w:color w:val="293173"/>
        <w:spacing w:val="40"/>
        <w:sz w:val="14"/>
      </w:rPr>
      <w:instrText>PAGE   \* MERGEFORMAT</w:instrText>
    </w:r>
    <w:r w:rsidRPr="00F62DAC">
      <w:rPr>
        <w:color w:val="293173"/>
        <w:spacing w:val="40"/>
        <w:sz w:val="14"/>
      </w:rPr>
      <w:fldChar w:fldCharType="separate"/>
    </w:r>
    <w:r w:rsidR="00326DE7">
      <w:rPr>
        <w:noProof/>
        <w:color w:val="293173"/>
        <w:spacing w:val="40"/>
        <w:sz w:val="14"/>
      </w:rPr>
      <w:t>2</w:t>
    </w:r>
    <w:r w:rsidRPr="00F62DAC">
      <w:rPr>
        <w:color w:val="293173"/>
        <w:spacing w:val="40"/>
        <w:sz w:val="14"/>
      </w:rPr>
      <w:fldChar w:fldCharType="end"/>
    </w:r>
    <w:r w:rsidR="00F62DAC">
      <w:rPr>
        <w:color w:val="293173"/>
        <w:spacing w:val="40"/>
        <w:sz w:val="14"/>
      </w:rPr>
      <w:t xml:space="preserve">    </w:t>
    </w:r>
    <w:r w:rsidR="004321F0" w:rsidRPr="004321F0">
      <w:rPr>
        <w:rFonts w:ascii="Carlito" w:hAnsi="Carlito" w:cs="Carlito"/>
        <w:color w:val="293173"/>
        <w:sz w:val="14"/>
      </w:rPr>
      <w:t>CONTRAT DE RELANCE ET DE TRANSITION ECOLOGIQUE DU GRAND PERIGUEUX</w:t>
    </w:r>
    <w:r w:rsidR="004321F0">
      <w:rPr>
        <w:rFonts w:ascii="Carlito" w:hAnsi="Carlito" w:cs="Carlito"/>
        <w:color w:val="293173"/>
        <w:sz w:val="14"/>
      </w:rPr>
      <w:t xml:space="preserve"> – FICHE </w:t>
    </w:r>
    <w:r w:rsidR="009D7D8B">
      <w:rPr>
        <w:rFonts w:ascii="Carlito" w:hAnsi="Carlito" w:cs="Carlito"/>
        <w:color w:val="293173"/>
        <w:sz w:val="14"/>
      </w:rPr>
      <w:t>PROJET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26103" w14:textId="6006612A" w:rsidR="00F62DAC" w:rsidRDefault="002318C9" w:rsidP="00730AAA">
    <w:pPr>
      <w:pStyle w:val="Pieddepage"/>
      <w:ind w:left="0"/>
    </w:pPr>
    <w:r w:rsidRPr="00F62DAC">
      <w:rPr>
        <w:color w:val="293173"/>
        <w:spacing w:val="40"/>
        <w:sz w:val="14"/>
      </w:rPr>
      <w:fldChar w:fldCharType="begin"/>
    </w:r>
    <w:r w:rsidR="00F62DAC" w:rsidRPr="00F62DAC">
      <w:rPr>
        <w:color w:val="293173"/>
        <w:spacing w:val="40"/>
        <w:sz w:val="14"/>
      </w:rPr>
      <w:instrText>PAGE   \* MERGEFORMAT</w:instrText>
    </w:r>
    <w:r w:rsidRPr="00F62DAC">
      <w:rPr>
        <w:color w:val="293173"/>
        <w:spacing w:val="40"/>
        <w:sz w:val="14"/>
      </w:rPr>
      <w:fldChar w:fldCharType="separate"/>
    </w:r>
    <w:r w:rsidR="009F448B">
      <w:rPr>
        <w:noProof/>
        <w:color w:val="293173"/>
        <w:spacing w:val="40"/>
        <w:sz w:val="14"/>
      </w:rPr>
      <w:t>1</w:t>
    </w:r>
    <w:r w:rsidRPr="00F62DAC">
      <w:rPr>
        <w:color w:val="293173"/>
        <w:spacing w:val="40"/>
        <w:sz w:val="14"/>
      </w:rPr>
      <w:fldChar w:fldCharType="end"/>
    </w:r>
    <w:r w:rsidR="00F62DAC">
      <w:rPr>
        <w:color w:val="293173"/>
        <w:spacing w:val="40"/>
        <w:sz w:val="14"/>
      </w:rPr>
      <w:t xml:space="preserve">    </w:t>
    </w:r>
    <w:r w:rsidR="00BF0180" w:rsidRPr="004321F0">
      <w:rPr>
        <w:rFonts w:ascii="Carlito" w:hAnsi="Carlito" w:cs="Carlito"/>
        <w:color w:val="293173"/>
        <w:sz w:val="14"/>
      </w:rPr>
      <w:t>CONTRAT DE RELANCE ET DE TRANSITION ECOLOGIQUE DU GRAND PERIGUEUX</w:t>
    </w:r>
    <w:r w:rsidR="00BF0180">
      <w:rPr>
        <w:rFonts w:ascii="Carlito" w:hAnsi="Carlito" w:cs="Carlito"/>
        <w:color w:val="293173"/>
        <w:sz w:val="14"/>
      </w:rPr>
      <w:t xml:space="preserve"> – FICHE PROJET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690B6" w14:textId="77777777" w:rsidR="009F448B" w:rsidRDefault="009F448B" w:rsidP="001E3276">
      <w:r>
        <w:separator/>
      </w:r>
    </w:p>
  </w:footnote>
  <w:footnote w:type="continuationSeparator" w:id="0">
    <w:p w14:paraId="1AAAA2A9" w14:textId="77777777" w:rsidR="009F448B" w:rsidRDefault="009F448B" w:rsidP="001E3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43EE9" w14:textId="2F17B977" w:rsidR="001E3276" w:rsidRDefault="001E3276" w:rsidP="00730AAA">
    <w:pPr>
      <w:pStyle w:val="En-tte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285F6" w14:textId="3C32E4BF" w:rsidR="00B17948" w:rsidRPr="00AF71C4" w:rsidRDefault="003443A9" w:rsidP="00AF71C4">
    <w:pPr>
      <w:pStyle w:val="En-tte"/>
      <w:ind w:left="0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77E370D" wp14:editId="44D60CB5">
          <wp:simplePos x="0" y="0"/>
          <wp:positionH relativeFrom="column">
            <wp:posOffset>-876300</wp:posOffset>
          </wp:positionH>
          <wp:positionV relativeFrom="paragraph">
            <wp:posOffset>-38100</wp:posOffset>
          </wp:positionV>
          <wp:extent cx="7553325" cy="1800225"/>
          <wp:effectExtent l="0" t="0" r="9525" b="9525"/>
          <wp:wrapTopAndBottom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te_ANCT_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80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57C5"/>
    <w:multiLevelType w:val="hybridMultilevel"/>
    <w:tmpl w:val="F00485D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8A40AE"/>
    <w:multiLevelType w:val="multilevel"/>
    <w:tmpl w:val="24DC543C"/>
    <w:lvl w:ilvl="0">
      <w:start w:val="2"/>
      <w:numFmt w:val="bullet"/>
      <w:lvlText w:val="-"/>
      <w:lvlJc w:val="left"/>
      <w:pPr>
        <w:ind w:left="1712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24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C61175"/>
    <w:multiLevelType w:val="multilevel"/>
    <w:tmpl w:val="E8386450"/>
    <w:lvl w:ilvl="0">
      <w:numFmt w:val="bullet"/>
      <w:lvlText w:val="-"/>
      <w:lvlJc w:val="left"/>
      <w:pPr>
        <w:ind w:left="1712" w:hanging="360"/>
      </w:pPr>
      <w:rPr>
        <w:rFonts w:ascii="Arial" w:eastAsia="Arial" w:hAnsi="Arial" w:cs="Arial" w:hint="default"/>
        <w:color w:val="auto"/>
      </w:rPr>
    </w:lvl>
    <w:lvl w:ilvl="1">
      <w:start w:val="1"/>
      <w:numFmt w:val="bullet"/>
      <w:lvlText w:val="o"/>
      <w:lvlJc w:val="left"/>
      <w:pPr>
        <w:ind w:left="24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A221C1B"/>
    <w:multiLevelType w:val="hybridMultilevel"/>
    <w:tmpl w:val="BF2A315E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EF51653"/>
    <w:multiLevelType w:val="hybridMultilevel"/>
    <w:tmpl w:val="DE309572"/>
    <w:lvl w:ilvl="0" w:tplc="E0468514">
      <w:start w:val="3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05DB2"/>
    <w:multiLevelType w:val="hybridMultilevel"/>
    <w:tmpl w:val="82B8763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E160D8"/>
    <w:multiLevelType w:val="multilevel"/>
    <w:tmpl w:val="F0323618"/>
    <w:lvl w:ilvl="0">
      <w:start w:val="1"/>
      <w:numFmt w:val="bullet"/>
      <w:lvlText w:val="●"/>
      <w:lvlJc w:val="left"/>
      <w:pPr>
        <w:ind w:left="171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2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14650D1"/>
    <w:multiLevelType w:val="hybridMultilevel"/>
    <w:tmpl w:val="74C06984"/>
    <w:lvl w:ilvl="0" w:tplc="04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 w15:restartNumberingAfterBreak="0">
    <w:nsid w:val="496328B2"/>
    <w:multiLevelType w:val="hybridMultilevel"/>
    <w:tmpl w:val="D788320C"/>
    <w:lvl w:ilvl="0" w:tplc="5E0E9D00">
      <w:numFmt w:val="bullet"/>
      <w:lvlText w:val="-"/>
      <w:lvlJc w:val="left"/>
      <w:pPr>
        <w:ind w:left="780" w:hanging="360"/>
      </w:pPr>
      <w:rPr>
        <w:rFonts w:ascii="Arial" w:eastAsia="Arial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62C1448"/>
    <w:multiLevelType w:val="hybridMultilevel"/>
    <w:tmpl w:val="5FC44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20D16"/>
    <w:multiLevelType w:val="multilevel"/>
    <w:tmpl w:val="79D8CB92"/>
    <w:lvl w:ilvl="0">
      <w:numFmt w:val="bullet"/>
      <w:lvlText w:val="-"/>
      <w:lvlJc w:val="left"/>
      <w:pPr>
        <w:ind w:left="1712" w:hanging="360"/>
      </w:pPr>
      <w:rPr>
        <w:rFonts w:ascii="Arial" w:eastAsia="Arial" w:hAnsi="Arial" w:cs="Arial" w:hint="default"/>
        <w:color w:val="auto"/>
      </w:rPr>
    </w:lvl>
    <w:lvl w:ilvl="1">
      <w:start w:val="1"/>
      <w:numFmt w:val="bullet"/>
      <w:lvlText w:val="o"/>
      <w:lvlJc w:val="left"/>
      <w:pPr>
        <w:ind w:left="24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2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AEC31A9"/>
    <w:multiLevelType w:val="multilevel"/>
    <w:tmpl w:val="A34E53A2"/>
    <w:lvl w:ilvl="0">
      <w:numFmt w:val="bullet"/>
      <w:lvlText w:val="-"/>
      <w:lvlJc w:val="left"/>
      <w:pPr>
        <w:ind w:left="1712" w:hanging="360"/>
      </w:pPr>
      <w:rPr>
        <w:rFonts w:ascii="Arial" w:eastAsia="Arial" w:hAnsi="Arial" w:cs="Arial" w:hint="default"/>
        <w:color w:val="auto"/>
      </w:rPr>
    </w:lvl>
    <w:lvl w:ilvl="1">
      <w:start w:val="1"/>
      <w:numFmt w:val="bullet"/>
      <w:lvlText w:val="o"/>
      <w:lvlJc w:val="left"/>
      <w:pPr>
        <w:ind w:left="24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2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FC64DAD"/>
    <w:multiLevelType w:val="multilevel"/>
    <w:tmpl w:val="67B27408"/>
    <w:lvl w:ilvl="0">
      <w:numFmt w:val="bullet"/>
      <w:lvlText w:val="-"/>
      <w:lvlJc w:val="left"/>
      <w:pPr>
        <w:ind w:left="1712" w:hanging="360"/>
      </w:pPr>
      <w:rPr>
        <w:rFonts w:ascii="Arial" w:eastAsia="Arial" w:hAnsi="Arial" w:cs="Arial" w:hint="default"/>
        <w:color w:val="auto"/>
      </w:rPr>
    </w:lvl>
    <w:lvl w:ilvl="1">
      <w:start w:val="1"/>
      <w:numFmt w:val="bullet"/>
      <w:lvlText w:val="o"/>
      <w:lvlJc w:val="left"/>
      <w:pPr>
        <w:ind w:left="24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2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D5A4157"/>
    <w:multiLevelType w:val="hybridMultilevel"/>
    <w:tmpl w:val="DC4A89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13"/>
  </w:num>
  <w:num w:numId="6">
    <w:abstractNumId w:val="9"/>
  </w:num>
  <w:num w:numId="7">
    <w:abstractNumId w:val="5"/>
  </w:num>
  <w:num w:numId="8">
    <w:abstractNumId w:val="3"/>
  </w:num>
  <w:num w:numId="9">
    <w:abstractNumId w:val="11"/>
  </w:num>
  <w:num w:numId="10">
    <w:abstractNumId w:val="10"/>
  </w:num>
  <w:num w:numId="11">
    <w:abstractNumId w:val="12"/>
  </w:num>
  <w:num w:numId="12">
    <w:abstractNumId w:val="2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AC"/>
    <w:rsid w:val="00022CCE"/>
    <w:rsid w:val="00023DE3"/>
    <w:rsid w:val="00041E91"/>
    <w:rsid w:val="00055520"/>
    <w:rsid w:val="00060510"/>
    <w:rsid w:val="00077029"/>
    <w:rsid w:val="00077D52"/>
    <w:rsid w:val="00081A03"/>
    <w:rsid w:val="000A6EA3"/>
    <w:rsid w:val="000C2D92"/>
    <w:rsid w:val="000D416F"/>
    <w:rsid w:val="000E336E"/>
    <w:rsid w:val="000F71C2"/>
    <w:rsid w:val="000F7330"/>
    <w:rsid w:val="00121332"/>
    <w:rsid w:val="00130D78"/>
    <w:rsid w:val="00131164"/>
    <w:rsid w:val="00131B40"/>
    <w:rsid w:val="00143057"/>
    <w:rsid w:val="00167D02"/>
    <w:rsid w:val="00185197"/>
    <w:rsid w:val="00185DF0"/>
    <w:rsid w:val="00194AAE"/>
    <w:rsid w:val="001C0DC8"/>
    <w:rsid w:val="001C567D"/>
    <w:rsid w:val="001C7333"/>
    <w:rsid w:val="001E3276"/>
    <w:rsid w:val="00204CC7"/>
    <w:rsid w:val="002318C9"/>
    <w:rsid w:val="00242800"/>
    <w:rsid w:val="00242839"/>
    <w:rsid w:val="00246DA2"/>
    <w:rsid w:val="00257A34"/>
    <w:rsid w:val="00257EEB"/>
    <w:rsid w:val="0028300A"/>
    <w:rsid w:val="0028477B"/>
    <w:rsid w:val="00285800"/>
    <w:rsid w:val="0029276F"/>
    <w:rsid w:val="002A619B"/>
    <w:rsid w:val="002F3A45"/>
    <w:rsid w:val="00302F16"/>
    <w:rsid w:val="00310809"/>
    <w:rsid w:val="00325E03"/>
    <w:rsid w:val="00326DE7"/>
    <w:rsid w:val="00331FA6"/>
    <w:rsid w:val="003443A9"/>
    <w:rsid w:val="003566BD"/>
    <w:rsid w:val="00375349"/>
    <w:rsid w:val="003755AE"/>
    <w:rsid w:val="0037761E"/>
    <w:rsid w:val="003943C1"/>
    <w:rsid w:val="003950F7"/>
    <w:rsid w:val="003A35CE"/>
    <w:rsid w:val="003A437E"/>
    <w:rsid w:val="003C07B9"/>
    <w:rsid w:val="0040243A"/>
    <w:rsid w:val="00403CE2"/>
    <w:rsid w:val="00406CDA"/>
    <w:rsid w:val="00413786"/>
    <w:rsid w:val="004321F0"/>
    <w:rsid w:val="004333E8"/>
    <w:rsid w:val="00440A96"/>
    <w:rsid w:val="00445C56"/>
    <w:rsid w:val="0048768F"/>
    <w:rsid w:val="00491426"/>
    <w:rsid w:val="004C63C7"/>
    <w:rsid w:val="004D6E06"/>
    <w:rsid w:val="004D7363"/>
    <w:rsid w:val="004E3862"/>
    <w:rsid w:val="00504BA5"/>
    <w:rsid w:val="00520D47"/>
    <w:rsid w:val="005253F2"/>
    <w:rsid w:val="00556689"/>
    <w:rsid w:val="00562148"/>
    <w:rsid w:val="00596633"/>
    <w:rsid w:val="005E733C"/>
    <w:rsid w:val="006023C1"/>
    <w:rsid w:val="006050EB"/>
    <w:rsid w:val="00634FFA"/>
    <w:rsid w:val="006420D7"/>
    <w:rsid w:val="00695C0A"/>
    <w:rsid w:val="006A2630"/>
    <w:rsid w:val="006B1CC4"/>
    <w:rsid w:val="006B3127"/>
    <w:rsid w:val="006D1536"/>
    <w:rsid w:val="00703FA3"/>
    <w:rsid w:val="00713DB1"/>
    <w:rsid w:val="0073049E"/>
    <w:rsid w:val="00730AAA"/>
    <w:rsid w:val="00747857"/>
    <w:rsid w:val="007532B7"/>
    <w:rsid w:val="007632DF"/>
    <w:rsid w:val="007935CA"/>
    <w:rsid w:val="0079657F"/>
    <w:rsid w:val="00796A5E"/>
    <w:rsid w:val="007A64E1"/>
    <w:rsid w:val="007D667A"/>
    <w:rsid w:val="007E7340"/>
    <w:rsid w:val="00801AAB"/>
    <w:rsid w:val="0082443B"/>
    <w:rsid w:val="00834FEF"/>
    <w:rsid w:val="0084474D"/>
    <w:rsid w:val="0087711B"/>
    <w:rsid w:val="00886FB8"/>
    <w:rsid w:val="008A0691"/>
    <w:rsid w:val="008C7D3A"/>
    <w:rsid w:val="008E5873"/>
    <w:rsid w:val="008F3CF8"/>
    <w:rsid w:val="00941562"/>
    <w:rsid w:val="009477B7"/>
    <w:rsid w:val="00956B9F"/>
    <w:rsid w:val="00966E3C"/>
    <w:rsid w:val="00973D8A"/>
    <w:rsid w:val="00986A75"/>
    <w:rsid w:val="009D1F58"/>
    <w:rsid w:val="009D5699"/>
    <w:rsid w:val="009D7D8B"/>
    <w:rsid w:val="009F1CB9"/>
    <w:rsid w:val="009F2C61"/>
    <w:rsid w:val="009F448B"/>
    <w:rsid w:val="00A24234"/>
    <w:rsid w:val="00A46101"/>
    <w:rsid w:val="00A510F7"/>
    <w:rsid w:val="00A639C4"/>
    <w:rsid w:val="00A825E0"/>
    <w:rsid w:val="00A92614"/>
    <w:rsid w:val="00A9729F"/>
    <w:rsid w:val="00AA6F56"/>
    <w:rsid w:val="00AD0837"/>
    <w:rsid w:val="00AF185E"/>
    <w:rsid w:val="00AF71C4"/>
    <w:rsid w:val="00AF7DFF"/>
    <w:rsid w:val="00B046B4"/>
    <w:rsid w:val="00B111A0"/>
    <w:rsid w:val="00B1695F"/>
    <w:rsid w:val="00B17948"/>
    <w:rsid w:val="00B33F3A"/>
    <w:rsid w:val="00B976C0"/>
    <w:rsid w:val="00BA7AF8"/>
    <w:rsid w:val="00BC429F"/>
    <w:rsid w:val="00BC616A"/>
    <w:rsid w:val="00BD2283"/>
    <w:rsid w:val="00BF0180"/>
    <w:rsid w:val="00BF4A80"/>
    <w:rsid w:val="00C02590"/>
    <w:rsid w:val="00C232DC"/>
    <w:rsid w:val="00C253A2"/>
    <w:rsid w:val="00C3224A"/>
    <w:rsid w:val="00C442BA"/>
    <w:rsid w:val="00C51C43"/>
    <w:rsid w:val="00C7001C"/>
    <w:rsid w:val="00C71887"/>
    <w:rsid w:val="00CB4306"/>
    <w:rsid w:val="00CC6DEE"/>
    <w:rsid w:val="00CD0EF7"/>
    <w:rsid w:val="00CE1030"/>
    <w:rsid w:val="00CF31CA"/>
    <w:rsid w:val="00D15A87"/>
    <w:rsid w:val="00D1670A"/>
    <w:rsid w:val="00D17AD4"/>
    <w:rsid w:val="00D751E8"/>
    <w:rsid w:val="00D8095C"/>
    <w:rsid w:val="00DB36BE"/>
    <w:rsid w:val="00DE2E02"/>
    <w:rsid w:val="00DF08BD"/>
    <w:rsid w:val="00DF5377"/>
    <w:rsid w:val="00E026E0"/>
    <w:rsid w:val="00E229C9"/>
    <w:rsid w:val="00E33FE0"/>
    <w:rsid w:val="00E353C3"/>
    <w:rsid w:val="00E45E33"/>
    <w:rsid w:val="00E46FF9"/>
    <w:rsid w:val="00E628BF"/>
    <w:rsid w:val="00E62EAE"/>
    <w:rsid w:val="00E67764"/>
    <w:rsid w:val="00E81931"/>
    <w:rsid w:val="00E87D56"/>
    <w:rsid w:val="00EB51D9"/>
    <w:rsid w:val="00EC404F"/>
    <w:rsid w:val="00EC52E1"/>
    <w:rsid w:val="00EE6EF9"/>
    <w:rsid w:val="00EF0625"/>
    <w:rsid w:val="00EF458B"/>
    <w:rsid w:val="00EF4BFA"/>
    <w:rsid w:val="00F00741"/>
    <w:rsid w:val="00F03D8F"/>
    <w:rsid w:val="00F43C53"/>
    <w:rsid w:val="00F62DAC"/>
    <w:rsid w:val="00F64116"/>
    <w:rsid w:val="00F75536"/>
    <w:rsid w:val="00F86D65"/>
    <w:rsid w:val="00FA6B7D"/>
    <w:rsid w:val="00FE0803"/>
    <w:rsid w:val="00FE25E5"/>
    <w:rsid w:val="00FE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EF774"/>
  <w15:docId w15:val="{07F7FE7B-FEFD-4035-99E5-9F393BCB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CB9"/>
    <w:pPr>
      <w:spacing w:line="324" w:lineRule="auto"/>
      <w:ind w:left="992"/>
    </w:pPr>
  </w:style>
  <w:style w:type="paragraph" w:styleId="Titre1">
    <w:name w:val="heading 1"/>
    <w:basedOn w:val="Normal"/>
    <w:next w:val="Normal"/>
    <w:link w:val="Titre1Car"/>
    <w:uiPriority w:val="9"/>
    <w:qFormat/>
    <w:rsid w:val="00FA6B7D"/>
    <w:pPr>
      <w:keepNext/>
      <w:keepLines/>
      <w:spacing w:before="480" w:after="360" w:line="240" w:lineRule="auto"/>
      <w:outlineLvl w:val="0"/>
    </w:pPr>
    <w:rPr>
      <w:rFonts w:eastAsiaTheme="majorEastAsia"/>
      <w:b/>
      <w:bCs/>
      <w:color w:val="293173"/>
      <w:sz w:val="44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9F1CB9"/>
    <w:pPr>
      <w:spacing w:after="240"/>
      <w:outlineLvl w:val="1"/>
    </w:pPr>
    <w:rPr>
      <w:color w:val="E10814"/>
      <w:sz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1CB9"/>
    <w:pPr>
      <w:ind w:left="993"/>
      <w:outlineLvl w:val="2"/>
    </w:pPr>
    <w:rPr>
      <w:b/>
      <w:caps/>
      <w:color w:val="29317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3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3276"/>
  </w:style>
  <w:style w:type="paragraph" w:styleId="Pieddepage">
    <w:name w:val="footer"/>
    <w:basedOn w:val="Normal"/>
    <w:link w:val="PieddepageCar"/>
    <w:uiPriority w:val="99"/>
    <w:unhideWhenUsed/>
    <w:rsid w:val="001E3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3276"/>
  </w:style>
  <w:style w:type="paragraph" w:styleId="Textedebulles">
    <w:name w:val="Balloon Text"/>
    <w:basedOn w:val="Normal"/>
    <w:link w:val="TextedebullesCar"/>
    <w:uiPriority w:val="99"/>
    <w:semiHidden/>
    <w:unhideWhenUsed/>
    <w:rsid w:val="001E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327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A6B7D"/>
    <w:rPr>
      <w:rFonts w:ascii="Arial" w:eastAsiaTheme="majorEastAsia" w:hAnsi="Arial" w:cs="Arial"/>
      <w:b/>
      <w:bCs/>
      <w:color w:val="293173"/>
      <w:sz w:val="4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1CB9"/>
    <w:rPr>
      <w:rFonts w:ascii="Arial" w:eastAsiaTheme="majorEastAsia" w:hAnsi="Arial" w:cs="Arial"/>
      <w:b/>
      <w:bCs/>
      <w:color w:val="E10814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9F1CB9"/>
    <w:rPr>
      <w:rFonts w:ascii="Arial" w:hAnsi="Arial" w:cs="Arial"/>
      <w:b/>
      <w:caps/>
      <w:color w:val="293173"/>
      <w:sz w:val="20"/>
    </w:rPr>
  </w:style>
  <w:style w:type="paragraph" w:styleId="Sansinterligne">
    <w:name w:val="No Spacing"/>
    <w:basedOn w:val="Normal"/>
    <w:uiPriority w:val="1"/>
    <w:qFormat/>
    <w:rsid w:val="009F1CB9"/>
    <w:pPr>
      <w:spacing w:after="0"/>
      <w:ind w:left="993"/>
    </w:pPr>
  </w:style>
  <w:style w:type="character" w:styleId="Lienhypertexte">
    <w:name w:val="Hyperlink"/>
    <w:basedOn w:val="Policepardfaut"/>
    <w:uiPriority w:val="99"/>
    <w:unhideWhenUsed/>
    <w:rsid w:val="004E386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62DAC"/>
    <w:rPr>
      <w:color w:val="800080" w:themeColor="followedHyperlink"/>
      <w:u w:val="single"/>
    </w:rPr>
  </w:style>
  <w:style w:type="paragraph" w:styleId="Paragraphedeliste">
    <w:name w:val="List Paragraph"/>
    <w:aliases w:val="Bullet List,FooterText,Paragraphe EI,EC,Colorful List Accent 1,Paragraphe de liste2,Paragraphe de liste11,Liste couleur - Accent 11,List Paragraph (numbered (a)),List_Paragraph,Multilevel para_II,List Paragraph1,Rec para,Dot pt,Puce"/>
    <w:basedOn w:val="Normal"/>
    <w:link w:val="ParagraphedelisteCar"/>
    <w:uiPriority w:val="34"/>
    <w:qFormat/>
    <w:rsid w:val="00E62EAE"/>
    <w:pPr>
      <w:spacing w:after="0" w:line="240" w:lineRule="auto"/>
      <w:ind w:left="708"/>
    </w:pPr>
    <w:rPr>
      <w:rFonts w:ascii="Comic Sans MS" w:eastAsia="Times New Roman" w:hAnsi="Comic Sans MS" w:cs="Times New Roman"/>
      <w:sz w:val="24"/>
      <w:szCs w:val="24"/>
      <w:lang w:eastAsia="fr-FR"/>
    </w:rPr>
  </w:style>
  <w:style w:type="character" w:customStyle="1" w:styleId="ParagraphedelisteCar">
    <w:name w:val="Paragraphe de liste Car"/>
    <w:aliases w:val="Bullet List Car,FooterText Car,Paragraphe EI Car,EC Car,Colorful List Accent 1 Car,Paragraphe de liste2 Car,Paragraphe de liste11 Car,Liste couleur - Accent 11 Car,List Paragraph (numbered (a)) Car,List_Paragraph Car,Rec para Car"/>
    <w:basedOn w:val="Policepardfaut"/>
    <w:link w:val="Paragraphedeliste"/>
    <w:uiPriority w:val="34"/>
    <w:qFormat/>
    <w:rsid w:val="00E62EAE"/>
    <w:rPr>
      <w:rFonts w:ascii="Comic Sans MS" w:eastAsia="Times New Roman" w:hAnsi="Comic Sans MS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8477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41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17A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17AD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17AD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7A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7AD4"/>
    <w:rPr>
      <w:b/>
      <w:bCs/>
      <w:sz w:val="20"/>
      <w:szCs w:val="20"/>
    </w:rPr>
  </w:style>
  <w:style w:type="paragraph" w:customStyle="1" w:styleId="TableContents">
    <w:name w:val="Table Contents"/>
    <w:basedOn w:val="Normal"/>
    <w:rsid w:val="00FE0803"/>
    <w:pPr>
      <w:suppressLineNumbers/>
      <w:suppressAutoHyphens/>
      <w:autoSpaceDN w:val="0"/>
      <w:spacing w:after="0" w:line="240" w:lineRule="auto"/>
      <w:ind w:left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EF4B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A926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20B0D0-4B88-4165-90F3-0495BA287DB5}"/>
      </w:docPartPr>
      <w:docPartBody>
        <w:p w:rsidR="00197E23" w:rsidRDefault="00822090">
          <w:r w:rsidRPr="00044126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90"/>
    <w:rsid w:val="00197E23"/>
    <w:rsid w:val="004660D8"/>
    <w:rsid w:val="0082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2209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A3BCA-2BAD-4F44-AA4A-8DE9B144D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Datar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MEGDOUD</dc:creator>
  <cp:lastModifiedBy>Mélissa KHADER</cp:lastModifiedBy>
  <cp:revision>2</cp:revision>
  <cp:lastPrinted>2021-06-30T12:26:00Z</cp:lastPrinted>
  <dcterms:created xsi:type="dcterms:W3CDTF">2022-02-03T09:41:00Z</dcterms:created>
  <dcterms:modified xsi:type="dcterms:W3CDTF">2022-02-03T09:41:00Z</dcterms:modified>
</cp:coreProperties>
</file>